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4A4EE6"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A4EE6" w:rsidRDefault="00A835E5" w:rsidP="00CC068D">
            <w:pPr>
              <w:rPr>
                <w:color w:val="auto"/>
                <w:sz w:val="28"/>
                <w:szCs w:val="28"/>
              </w:rPr>
            </w:pPr>
            <w:r w:rsidRPr="004A4EE6">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4A4EE6" w:rsidRDefault="00A835E5" w:rsidP="00CC068D">
            <w:pPr>
              <w:jc w:val="center"/>
              <w:rPr>
                <w:b/>
                <w:color w:val="auto"/>
                <w:sz w:val="28"/>
                <w:szCs w:val="28"/>
                <w:lang w:val="vi-VN"/>
              </w:rPr>
            </w:pPr>
            <w:r w:rsidRPr="004A4EE6">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26A4AF29" w:rsidR="00A835E5" w:rsidRPr="004A4EE6" w:rsidRDefault="00A835E5" w:rsidP="00CC068D">
            <w:pPr>
              <w:rPr>
                <w:i/>
                <w:color w:val="auto"/>
                <w:sz w:val="28"/>
                <w:szCs w:val="28"/>
              </w:rPr>
            </w:pPr>
            <w:r w:rsidRPr="004A4EE6">
              <w:rPr>
                <w:i/>
                <w:color w:val="auto"/>
                <w:sz w:val="28"/>
                <w:szCs w:val="28"/>
                <w:lang w:val="sv-SE"/>
              </w:rPr>
              <w:t>Mã số:</w:t>
            </w:r>
            <w:r w:rsidR="00EF1F95" w:rsidRPr="004A4EE6">
              <w:rPr>
                <w:i/>
                <w:color w:val="auto"/>
                <w:sz w:val="28"/>
                <w:szCs w:val="28"/>
              </w:rPr>
              <w:t>PHCN46/2025</w:t>
            </w:r>
          </w:p>
          <w:p w14:paraId="6E903722" w14:textId="77777777" w:rsidR="00A835E5" w:rsidRPr="004A4EE6" w:rsidRDefault="00A835E5" w:rsidP="00CC068D">
            <w:pPr>
              <w:rPr>
                <w:i/>
                <w:color w:val="auto"/>
                <w:sz w:val="28"/>
                <w:szCs w:val="28"/>
                <w:lang w:val="vi-VN"/>
              </w:rPr>
            </w:pPr>
            <w:r w:rsidRPr="004A4EE6">
              <w:rPr>
                <w:i/>
                <w:color w:val="auto"/>
                <w:sz w:val="28"/>
                <w:szCs w:val="28"/>
              </w:rPr>
              <w:t>Lần ban hành:</w:t>
            </w:r>
            <w:r w:rsidRPr="004A4EE6">
              <w:rPr>
                <w:i/>
                <w:color w:val="auto"/>
                <w:sz w:val="28"/>
                <w:szCs w:val="28"/>
                <w:lang w:val="en-GB"/>
              </w:rPr>
              <w:t xml:space="preserve"> </w:t>
            </w:r>
            <w:r w:rsidRPr="004A4EE6">
              <w:rPr>
                <w:i/>
                <w:color w:val="auto"/>
                <w:sz w:val="28"/>
                <w:szCs w:val="28"/>
                <w:lang w:val="vi-VN"/>
              </w:rPr>
              <w:t>01</w:t>
            </w:r>
          </w:p>
          <w:p w14:paraId="2DA00804" w14:textId="280242B1" w:rsidR="00A835E5" w:rsidRPr="004A4EE6" w:rsidRDefault="00A835E5" w:rsidP="00CC068D">
            <w:pPr>
              <w:rPr>
                <w:i/>
                <w:color w:val="auto"/>
                <w:sz w:val="28"/>
                <w:szCs w:val="28"/>
                <w:lang w:val="vi-VN"/>
              </w:rPr>
            </w:pPr>
            <w:r w:rsidRPr="004A4EE6">
              <w:rPr>
                <w:i/>
                <w:color w:val="auto"/>
                <w:sz w:val="28"/>
                <w:szCs w:val="28"/>
              </w:rPr>
              <w:t>Ngày ban hành:</w:t>
            </w:r>
          </w:p>
          <w:p w14:paraId="6F60543F" w14:textId="78DC3217" w:rsidR="00A835E5" w:rsidRPr="004A4EE6" w:rsidRDefault="00A835E5" w:rsidP="00CC068D">
            <w:pPr>
              <w:rPr>
                <w:i/>
                <w:color w:val="auto"/>
                <w:sz w:val="28"/>
                <w:szCs w:val="28"/>
                <w:lang w:val="vi-VN"/>
              </w:rPr>
            </w:pPr>
            <w:r w:rsidRPr="004A4EE6">
              <w:rPr>
                <w:i/>
                <w:color w:val="auto"/>
                <w:sz w:val="28"/>
                <w:szCs w:val="28"/>
              </w:rPr>
              <w:t>Ngày hiệu lực:</w:t>
            </w:r>
            <w:r w:rsidRPr="004A4EE6">
              <w:rPr>
                <w:i/>
                <w:color w:val="auto"/>
                <w:sz w:val="28"/>
                <w:szCs w:val="28"/>
                <w:lang w:val="en-GB"/>
              </w:rPr>
              <w:t xml:space="preserve"> </w:t>
            </w:r>
          </w:p>
          <w:p w14:paraId="5D8CEA13" w14:textId="7B5BB510" w:rsidR="00260453" w:rsidRPr="004A4EE6" w:rsidRDefault="00A835E5" w:rsidP="00CC068D">
            <w:pPr>
              <w:rPr>
                <w:b/>
                <w:color w:val="auto"/>
                <w:sz w:val="28"/>
                <w:szCs w:val="28"/>
                <w:lang w:val="vi-VN"/>
              </w:rPr>
            </w:pPr>
            <w:r w:rsidRPr="004A4EE6">
              <w:rPr>
                <w:i/>
                <w:color w:val="auto"/>
                <w:sz w:val="28"/>
                <w:szCs w:val="28"/>
              </w:rPr>
              <w:t>Số trang</w:t>
            </w:r>
            <w:r w:rsidRPr="004A4EE6">
              <w:rPr>
                <w:i/>
                <w:color w:val="auto"/>
                <w:sz w:val="28"/>
                <w:szCs w:val="28"/>
                <w:lang w:val="vi-VN"/>
              </w:rPr>
              <w:t>:</w:t>
            </w:r>
            <w:r w:rsidRPr="004A4EE6">
              <w:rPr>
                <w:i/>
                <w:color w:val="auto"/>
                <w:sz w:val="28"/>
                <w:szCs w:val="28"/>
                <w:lang w:val="en-GB"/>
              </w:rPr>
              <w:t xml:space="preserve"> </w:t>
            </w:r>
            <w:r w:rsidR="00D27E5C" w:rsidRPr="004A4EE6">
              <w:rPr>
                <w:i/>
                <w:color w:val="auto"/>
                <w:sz w:val="28"/>
                <w:szCs w:val="28"/>
                <w:lang w:val="en-GB"/>
              </w:rPr>
              <w:t>5</w:t>
            </w:r>
          </w:p>
        </w:tc>
      </w:tr>
      <w:tr w:rsidR="00485B62" w:rsidRPr="004A4EE6"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A4EE6"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4A4EE6" w:rsidRDefault="005760D0" w:rsidP="005760D0">
            <w:pPr>
              <w:jc w:val="center"/>
              <w:rPr>
                <w:b/>
                <w:sz w:val="28"/>
                <w:szCs w:val="28"/>
                <w:lang w:val="fr-FR"/>
              </w:rPr>
            </w:pPr>
            <w:r w:rsidRPr="004A4EE6">
              <w:rPr>
                <w:b/>
                <w:sz w:val="28"/>
                <w:szCs w:val="28"/>
                <w:lang w:val="fr-FR"/>
              </w:rPr>
              <w:t>QUY TRÌNH KỸ THUẬT</w:t>
            </w:r>
          </w:p>
          <w:p w14:paraId="3F09133C" w14:textId="53C10330" w:rsidR="00260453" w:rsidRPr="004A4EE6" w:rsidRDefault="006E085F" w:rsidP="003104D1">
            <w:pPr>
              <w:spacing w:before="120"/>
              <w:jc w:val="center"/>
              <w:rPr>
                <w:b/>
                <w:sz w:val="28"/>
                <w:szCs w:val="28"/>
                <w:lang w:val="fr-FR"/>
              </w:rPr>
            </w:pPr>
            <w:r w:rsidRPr="004A4EE6">
              <w:rPr>
                <w:b/>
                <w:sz w:val="28"/>
                <w:szCs w:val="28"/>
                <w:lang w:val="fr-FR"/>
              </w:rPr>
              <w:t>TẬP LĂN TRỞ KHI NẰM</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4A4EE6" w:rsidRDefault="00260453" w:rsidP="00CC068D">
            <w:pPr>
              <w:rPr>
                <w:b/>
                <w:color w:val="auto"/>
                <w:sz w:val="28"/>
                <w:szCs w:val="28"/>
              </w:rPr>
            </w:pPr>
          </w:p>
        </w:tc>
      </w:tr>
    </w:tbl>
    <w:p w14:paraId="096CADBD" w14:textId="77777777" w:rsidR="00260453" w:rsidRPr="004A4EE6"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4A4EE6"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A4EE6"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A4EE6" w:rsidRDefault="00260453" w:rsidP="00CC068D">
            <w:pPr>
              <w:spacing w:line="240" w:lineRule="auto"/>
              <w:jc w:val="center"/>
              <w:rPr>
                <w:rFonts w:cs="Times New Roman"/>
                <w:b/>
                <w:szCs w:val="28"/>
              </w:rPr>
            </w:pPr>
            <w:r w:rsidRPr="004A4EE6">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A4EE6" w:rsidRDefault="00260453" w:rsidP="00CC068D">
            <w:pPr>
              <w:spacing w:line="240" w:lineRule="auto"/>
              <w:jc w:val="center"/>
              <w:rPr>
                <w:rFonts w:cs="Times New Roman"/>
                <w:b/>
                <w:szCs w:val="28"/>
              </w:rPr>
            </w:pPr>
            <w:r w:rsidRPr="004A4EE6">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A4EE6" w:rsidRDefault="00260453" w:rsidP="00CC068D">
            <w:pPr>
              <w:spacing w:line="240" w:lineRule="auto"/>
              <w:jc w:val="center"/>
              <w:rPr>
                <w:rFonts w:cs="Times New Roman"/>
                <w:b/>
                <w:szCs w:val="28"/>
              </w:rPr>
            </w:pPr>
            <w:r w:rsidRPr="004A4EE6">
              <w:rPr>
                <w:rFonts w:cs="Times New Roman"/>
                <w:b/>
                <w:szCs w:val="28"/>
              </w:rPr>
              <w:t>Người phê duyệt</w:t>
            </w:r>
          </w:p>
        </w:tc>
      </w:tr>
      <w:tr w:rsidR="00485B62" w:rsidRPr="004A4EE6"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4A4EE6" w:rsidRDefault="00260453" w:rsidP="00CC068D">
            <w:pPr>
              <w:spacing w:line="240" w:lineRule="auto"/>
              <w:jc w:val="center"/>
              <w:rPr>
                <w:rFonts w:cs="Times New Roman"/>
                <w:szCs w:val="28"/>
              </w:rPr>
            </w:pPr>
            <w:r w:rsidRPr="004A4EE6">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4A4EE6" w:rsidRDefault="00DE6710" w:rsidP="00CC068D">
            <w:pPr>
              <w:spacing w:line="240" w:lineRule="auto"/>
              <w:jc w:val="center"/>
              <w:rPr>
                <w:rFonts w:cs="Times New Roman"/>
                <w:szCs w:val="28"/>
                <w:lang w:val="en-US"/>
              </w:rPr>
            </w:pPr>
            <w:r w:rsidRPr="004A4EE6">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4A4EE6" w:rsidRDefault="00DE6710" w:rsidP="00CC068D">
            <w:pPr>
              <w:spacing w:line="240" w:lineRule="auto"/>
              <w:jc w:val="center"/>
              <w:rPr>
                <w:rFonts w:cs="Times New Roman"/>
                <w:szCs w:val="28"/>
                <w:lang w:val="en-US"/>
              </w:rPr>
            </w:pPr>
            <w:r w:rsidRPr="004A4EE6">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4A4EE6" w:rsidRDefault="00DE6710" w:rsidP="00CC068D">
            <w:pPr>
              <w:spacing w:line="240" w:lineRule="auto"/>
              <w:jc w:val="center"/>
              <w:rPr>
                <w:rFonts w:cs="Times New Roman"/>
                <w:szCs w:val="28"/>
                <w:lang w:val="en-US"/>
              </w:rPr>
            </w:pPr>
            <w:r w:rsidRPr="004A4EE6">
              <w:rPr>
                <w:rFonts w:cs="Times New Roman"/>
                <w:szCs w:val="28"/>
                <w:lang w:val="en-US"/>
              </w:rPr>
              <w:t>Phùng Xuân Bách</w:t>
            </w:r>
          </w:p>
        </w:tc>
      </w:tr>
      <w:tr w:rsidR="00485B62" w:rsidRPr="004A4EE6"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4A4EE6" w:rsidRDefault="00260453" w:rsidP="00CC068D">
            <w:pPr>
              <w:spacing w:line="240" w:lineRule="auto"/>
              <w:jc w:val="center"/>
              <w:rPr>
                <w:rFonts w:cs="Times New Roman"/>
                <w:szCs w:val="28"/>
              </w:rPr>
            </w:pPr>
            <w:r w:rsidRPr="004A4EE6">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4A4EE6"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A4EE6"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A4EE6" w:rsidRDefault="00260453" w:rsidP="00CC068D">
            <w:pPr>
              <w:spacing w:line="240" w:lineRule="auto"/>
              <w:jc w:val="center"/>
              <w:rPr>
                <w:rFonts w:cs="Times New Roman"/>
                <w:szCs w:val="28"/>
              </w:rPr>
            </w:pPr>
          </w:p>
        </w:tc>
      </w:tr>
      <w:tr w:rsidR="00485B62" w:rsidRPr="004A4EE6"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A4EE6" w:rsidRDefault="00260453" w:rsidP="00CC068D">
            <w:pPr>
              <w:spacing w:line="240" w:lineRule="auto"/>
              <w:jc w:val="center"/>
              <w:rPr>
                <w:rFonts w:cs="Times New Roman"/>
                <w:szCs w:val="28"/>
              </w:rPr>
            </w:pPr>
            <w:r w:rsidRPr="004A4EE6">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A4EE6" w:rsidRDefault="00DE6710" w:rsidP="00CC068D">
            <w:pPr>
              <w:spacing w:line="240" w:lineRule="auto"/>
              <w:jc w:val="center"/>
              <w:rPr>
                <w:rFonts w:cs="Times New Roman"/>
                <w:szCs w:val="28"/>
              </w:rPr>
            </w:pPr>
            <w:r w:rsidRPr="004A4EE6">
              <w:rPr>
                <w:rFonts w:cs="Times New Roman"/>
                <w:szCs w:val="28"/>
              </w:rPr>
              <w:t xml:space="preserve">KTV </w:t>
            </w:r>
            <w:r w:rsidR="00342B0F" w:rsidRPr="004A4EE6">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A4EE6" w:rsidRDefault="00342B0F" w:rsidP="00CC068D">
            <w:pPr>
              <w:spacing w:line="240" w:lineRule="auto"/>
              <w:jc w:val="center"/>
              <w:rPr>
                <w:rFonts w:cs="Times New Roman"/>
                <w:szCs w:val="28"/>
              </w:rPr>
            </w:pPr>
            <w:r w:rsidRPr="004A4EE6">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A4EE6" w:rsidRDefault="00342B0F" w:rsidP="00CC068D">
            <w:pPr>
              <w:spacing w:line="240" w:lineRule="auto"/>
              <w:jc w:val="center"/>
              <w:rPr>
                <w:rFonts w:cs="Times New Roman"/>
                <w:szCs w:val="28"/>
              </w:rPr>
            </w:pPr>
            <w:r w:rsidRPr="004A4EE6">
              <w:rPr>
                <w:rFonts w:cs="Times New Roman"/>
                <w:szCs w:val="28"/>
              </w:rPr>
              <w:t>Phó giám đốc</w:t>
            </w:r>
          </w:p>
        </w:tc>
      </w:tr>
      <w:tr w:rsidR="00260453" w:rsidRPr="004A4EE6"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A4EE6" w:rsidRDefault="00260453" w:rsidP="00CC068D">
            <w:pPr>
              <w:spacing w:line="240" w:lineRule="auto"/>
              <w:jc w:val="center"/>
              <w:rPr>
                <w:rFonts w:cs="Times New Roman"/>
                <w:szCs w:val="28"/>
              </w:rPr>
            </w:pPr>
            <w:r w:rsidRPr="004A4EE6">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A4EE6"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A4EE6"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A4EE6" w:rsidRDefault="00260453" w:rsidP="00CC068D">
            <w:pPr>
              <w:spacing w:line="240" w:lineRule="auto"/>
              <w:jc w:val="center"/>
              <w:rPr>
                <w:rFonts w:cs="Times New Roman"/>
                <w:b/>
                <w:szCs w:val="28"/>
              </w:rPr>
            </w:pPr>
          </w:p>
        </w:tc>
      </w:tr>
    </w:tbl>
    <w:p w14:paraId="728FE351" w14:textId="77777777" w:rsidR="00260453" w:rsidRPr="004A4EE6" w:rsidRDefault="00260453" w:rsidP="00CC068D">
      <w:pPr>
        <w:spacing w:line="240" w:lineRule="auto"/>
        <w:jc w:val="center"/>
        <w:rPr>
          <w:rFonts w:cs="Times New Roman"/>
          <w:szCs w:val="28"/>
        </w:rPr>
      </w:pPr>
    </w:p>
    <w:p w14:paraId="15109C5B" w14:textId="77777777" w:rsidR="00260453" w:rsidRPr="004A4EE6" w:rsidRDefault="00260453" w:rsidP="00CC068D">
      <w:pPr>
        <w:spacing w:line="240" w:lineRule="auto"/>
        <w:jc w:val="center"/>
        <w:rPr>
          <w:rFonts w:cs="Times New Roman"/>
          <w:b/>
          <w:szCs w:val="28"/>
        </w:rPr>
      </w:pPr>
      <w:r w:rsidRPr="004A4EE6">
        <w:rPr>
          <w:rFonts w:cs="Times New Roman"/>
          <w:b/>
          <w:szCs w:val="28"/>
        </w:rPr>
        <w:t>THEO DÕI SỬA ĐỔI TÀI LIỆU</w:t>
      </w:r>
    </w:p>
    <w:p w14:paraId="394B0156" w14:textId="77777777" w:rsidR="00260453" w:rsidRPr="004A4EE6"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A4EE6" w14:paraId="02169528" w14:textId="77777777" w:rsidTr="00385EE0">
        <w:trPr>
          <w:trHeight w:val="769"/>
          <w:tblHeader/>
        </w:trPr>
        <w:tc>
          <w:tcPr>
            <w:tcW w:w="872" w:type="dxa"/>
            <w:vAlign w:val="center"/>
          </w:tcPr>
          <w:p w14:paraId="0D7F1584" w14:textId="77777777" w:rsidR="00260453" w:rsidRPr="004A4EE6" w:rsidRDefault="00260453" w:rsidP="00CC068D">
            <w:pPr>
              <w:jc w:val="center"/>
              <w:rPr>
                <w:b/>
                <w:color w:val="auto"/>
                <w:sz w:val="28"/>
                <w:szCs w:val="28"/>
              </w:rPr>
            </w:pPr>
            <w:r w:rsidRPr="004A4EE6">
              <w:rPr>
                <w:b/>
                <w:color w:val="auto"/>
                <w:sz w:val="28"/>
                <w:szCs w:val="28"/>
              </w:rPr>
              <w:t>Phiên bản số</w:t>
            </w:r>
          </w:p>
        </w:tc>
        <w:tc>
          <w:tcPr>
            <w:tcW w:w="1844" w:type="dxa"/>
            <w:vAlign w:val="center"/>
          </w:tcPr>
          <w:p w14:paraId="5F691130" w14:textId="77777777" w:rsidR="00260453" w:rsidRPr="004A4EE6" w:rsidRDefault="00260453" w:rsidP="00CC068D">
            <w:pPr>
              <w:jc w:val="center"/>
              <w:rPr>
                <w:b/>
                <w:color w:val="auto"/>
                <w:sz w:val="28"/>
                <w:szCs w:val="28"/>
              </w:rPr>
            </w:pPr>
            <w:r w:rsidRPr="004A4EE6">
              <w:rPr>
                <w:b/>
                <w:color w:val="auto"/>
                <w:sz w:val="28"/>
                <w:szCs w:val="28"/>
              </w:rPr>
              <w:t>Vị trí sửa đổi</w:t>
            </w:r>
          </w:p>
        </w:tc>
        <w:tc>
          <w:tcPr>
            <w:tcW w:w="3833" w:type="dxa"/>
            <w:vAlign w:val="center"/>
          </w:tcPr>
          <w:p w14:paraId="5CC54D08" w14:textId="77777777" w:rsidR="00260453" w:rsidRPr="004A4EE6" w:rsidRDefault="00260453" w:rsidP="00CC068D">
            <w:pPr>
              <w:jc w:val="center"/>
              <w:rPr>
                <w:b/>
                <w:color w:val="auto"/>
                <w:sz w:val="28"/>
                <w:szCs w:val="28"/>
              </w:rPr>
            </w:pPr>
            <w:r w:rsidRPr="004A4EE6">
              <w:rPr>
                <w:b/>
                <w:color w:val="auto"/>
                <w:sz w:val="28"/>
                <w:szCs w:val="28"/>
              </w:rPr>
              <w:t>Nội dung sửa đổi</w:t>
            </w:r>
          </w:p>
        </w:tc>
        <w:tc>
          <w:tcPr>
            <w:tcW w:w="1720" w:type="dxa"/>
            <w:vAlign w:val="center"/>
          </w:tcPr>
          <w:p w14:paraId="182909A5" w14:textId="77777777" w:rsidR="00260453" w:rsidRPr="004A4EE6" w:rsidRDefault="00260453" w:rsidP="00CC068D">
            <w:pPr>
              <w:jc w:val="center"/>
              <w:rPr>
                <w:b/>
                <w:color w:val="auto"/>
                <w:sz w:val="28"/>
                <w:szCs w:val="28"/>
              </w:rPr>
            </w:pPr>
            <w:r w:rsidRPr="004A4EE6">
              <w:rPr>
                <w:b/>
                <w:color w:val="auto"/>
                <w:sz w:val="28"/>
                <w:szCs w:val="28"/>
              </w:rPr>
              <w:t>Ngày xem xét/sửa đổi</w:t>
            </w:r>
          </w:p>
        </w:tc>
        <w:tc>
          <w:tcPr>
            <w:tcW w:w="1692" w:type="dxa"/>
            <w:vAlign w:val="center"/>
          </w:tcPr>
          <w:p w14:paraId="7963BB55" w14:textId="77777777" w:rsidR="00260453" w:rsidRPr="004A4EE6" w:rsidRDefault="00260453" w:rsidP="00CC068D">
            <w:pPr>
              <w:jc w:val="center"/>
              <w:rPr>
                <w:b/>
                <w:color w:val="auto"/>
                <w:sz w:val="28"/>
                <w:szCs w:val="28"/>
              </w:rPr>
            </w:pPr>
            <w:r w:rsidRPr="004A4EE6">
              <w:rPr>
                <w:b/>
                <w:color w:val="auto"/>
                <w:sz w:val="28"/>
                <w:szCs w:val="28"/>
              </w:rPr>
              <w:t>Người xem xét/sửa đổi</w:t>
            </w:r>
          </w:p>
        </w:tc>
      </w:tr>
      <w:tr w:rsidR="00485B62" w:rsidRPr="004A4EE6" w14:paraId="0CE0A831" w14:textId="77777777" w:rsidTr="00385EE0">
        <w:trPr>
          <w:trHeight w:val="573"/>
        </w:trPr>
        <w:tc>
          <w:tcPr>
            <w:tcW w:w="872" w:type="dxa"/>
            <w:vAlign w:val="center"/>
          </w:tcPr>
          <w:p w14:paraId="3764DAF3" w14:textId="77777777" w:rsidR="00260453" w:rsidRPr="004A4EE6" w:rsidRDefault="00260453" w:rsidP="00CC068D">
            <w:pPr>
              <w:jc w:val="center"/>
              <w:rPr>
                <w:color w:val="auto"/>
                <w:sz w:val="28"/>
                <w:szCs w:val="28"/>
              </w:rPr>
            </w:pPr>
          </w:p>
        </w:tc>
        <w:tc>
          <w:tcPr>
            <w:tcW w:w="1844" w:type="dxa"/>
            <w:vAlign w:val="center"/>
          </w:tcPr>
          <w:p w14:paraId="333077B1" w14:textId="77777777" w:rsidR="00260453" w:rsidRPr="004A4EE6" w:rsidRDefault="00260453" w:rsidP="00CC068D">
            <w:pPr>
              <w:jc w:val="center"/>
              <w:rPr>
                <w:color w:val="auto"/>
                <w:sz w:val="28"/>
                <w:szCs w:val="28"/>
              </w:rPr>
            </w:pPr>
          </w:p>
        </w:tc>
        <w:tc>
          <w:tcPr>
            <w:tcW w:w="3833" w:type="dxa"/>
            <w:vAlign w:val="center"/>
          </w:tcPr>
          <w:p w14:paraId="656CA2DB" w14:textId="77777777" w:rsidR="00260453" w:rsidRPr="004A4EE6" w:rsidRDefault="00260453" w:rsidP="00CC068D">
            <w:pPr>
              <w:jc w:val="center"/>
              <w:rPr>
                <w:color w:val="auto"/>
                <w:sz w:val="28"/>
                <w:szCs w:val="28"/>
              </w:rPr>
            </w:pPr>
          </w:p>
        </w:tc>
        <w:tc>
          <w:tcPr>
            <w:tcW w:w="1720" w:type="dxa"/>
            <w:vAlign w:val="center"/>
          </w:tcPr>
          <w:p w14:paraId="13B0986F" w14:textId="77777777" w:rsidR="00260453" w:rsidRPr="004A4EE6" w:rsidRDefault="00260453" w:rsidP="00CC068D">
            <w:pPr>
              <w:jc w:val="center"/>
              <w:rPr>
                <w:color w:val="auto"/>
                <w:sz w:val="28"/>
                <w:szCs w:val="28"/>
              </w:rPr>
            </w:pPr>
          </w:p>
        </w:tc>
        <w:tc>
          <w:tcPr>
            <w:tcW w:w="1692" w:type="dxa"/>
            <w:vAlign w:val="center"/>
          </w:tcPr>
          <w:p w14:paraId="78D48AE0" w14:textId="77777777" w:rsidR="00260453" w:rsidRPr="004A4EE6" w:rsidRDefault="00260453" w:rsidP="00CC068D">
            <w:pPr>
              <w:jc w:val="center"/>
              <w:rPr>
                <w:color w:val="auto"/>
                <w:sz w:val="28"/>
                <w:szCs w:val="28"/>
              </w:rPr>
            </w:pPr>
          </w:p>
        </w:tc>
      </w:tr>
      <w:tr w:rsidR="00485B62" w:rsidRPr="004A4EE6" w14:paraId="6FA4FD20" w14:textId="77777777" w:rsidTr="00385EE0">
        <w:trPr>
          <w:trHeight w:val="526"/>
        </w:trPr>
        <w:tc>
          <w:tcPr>
            <w:tcW w:w="872" w:type="dxa"/>
            <w:vAlign w:val="center"/>
          </w:tcPr>
          <w:p w14:paraId="21A11A2C" w14:textId="77777777" w:rsidR="00260453" w:rsidRPr="004A4EE6" w:rsidRDefault="00260453" w:rsidP="00CC068D">
            <w:pPr>
              <w:jc w:val="center"/>
              <w:rPr>
                <w:color w:val="auto"/>
                <w:sz w:val="28"/>
                <w:szCs w:val="28"/>
              </w:rPr>
            </w:pPr>
          </w:p>
        </w:tc>
        <w:tc>
          <w:tcPr>
            <w:tcW w:w="1844" w:type="dxa"/>
            <w:vAlign w:val="center"/>
          </w:tcPr>
          <w:p w14:paraId="3C75D091" w14:textId="77777777" w:rsidR="00260453" w:rsidRPr="004A4EE6" w:rsidRDefault="00260453" w:rsidP="00CC068D">
            <w:pPr>
              <w:jc w:val="center"/>
              <w:rPr>
                <w:color w:val="auto"/>
                <w:sz w:val="28"/>
                <w:szCs w:val="28"/>
              </w:rPr>
            </w:pPr>
          </w:p>
        </w:tc>
        <w:tc>
          <w:tcPr>
            <w:tcW w:w="3833" w:type="dxa"/>
            <w:vAlign w:val="center"/>
          </w:tcPr>
          <w:p w14:paraId="0ECF2890" w14:textId="77777777" w:rsidR="00260453" w:rsidRPr="004A4EE6" w:rsidRDefault="00260453" w:rsidP="00CC068D">
            <w:pPr>
              <w:jc w:val="center"/>
              <w:rPr>
                <w:color w:val="auto"/>
                <w:sz w:val="28"/>
                <w:szCs w:val="28"/>
              </w:rPr>
            </w:pPr>
          </w:p>
        </w:tc>
        <w:tc>
          <w:tcPr>
            <w:tcW w:w="1720" w:type="dxa"/>
            <w:vAlign w:val="center"/>
          </w:tcPr>
          <w:p w14:paraId="3C53E6A4" w14:textId="77777777" w:rsidR="00260453" w:rsidRPr="004A4EE6" w:rsidRDefault="00260453" w:rsidP="00CC068D">
            <w:pPr>
              <w:jc w:val="center"/>
              <w:rPr>
                <w:color w:val="auto"/>
                <w:sz w:val="28"/>
                <w:szCs w:val="28"/>
              </w:rPr>
            </w:pPr>
          </w:p>
        </w:tc>
        <w:tc>
          <w:tcPr>
            <w:tcW w:w="1692" w:type="dxa"/>
            <w:vAlign w:val="center"/>
          </w:tcPr>
          <w:p w14:paraId="79C4029B" w14:textId="77777777" w:rsidR="00260453" w:rsidRPr="004A4EE6" w:rsidRDefault="00260453" w:rsidP="00CC068D">
            <w:pPr>
              <w:jc w:val="center"/>
              <w:rPr>
                <w:color w:val="auto"/>
                <w:sz w:val="28"/>
                <w:szCs w:val="28"/>
              </w:rPr>
            </w:pPr>
          </w:p>
        </w:tc>
      </w:tr>
      <w:tr w:rsidR="00485B62" w:rsidRPr="004A4EE6" w14:paraId="676807FB" w14:textId="77777777" w:rsidTr="00385EE0">
        <w:trPr>
          <w:trHeight w:val="594"/>
        </w:trPr>
        <w:tc>
          <w:tcPr>
            <w:tcW w:w="872" w:type="dxa"/>
            <w:vAlign w:val="center"/>
          </w:tcPr>
          <w:p w14:paraId="278FA88A" w14:textId="77777777" w:rsidR="00260453" w:rsidRPr="004A4EE6" w:rsidRDefault="00260453" w:rsidP="00CC068D">
            <w:pPr>
              <w:jc w:val="center"/>
              <w:rPr>
                <w:color w:val="auto"/>
                <w:sz w:val="28"/>
                <w:szCs w:val="28"/>
              </w:rPr>
            </w:pPr>
          </w:p>
        </w:tc>
        <w:tc>
          <w:tcPr>
            <w:tcW w:w="1844" w:type="dxa"/>
            <w:vAlign w:val="center"/>
          </w:tcPr>
          <w:p w14:paraId="4D418FF9" w14:textId="77777777" w:rsidR="00260453" w:rsidRPr="004A4EE6" w:rsidRDefault="00260453" w:rsidP="00CC068D">
            <w:pPr>
              <w:jc w:val="center"/>
              <w:rPr>
                <w:color w:val="auto"/>
                <w:sz w:val="28"/>
                <w:szCs w:val="28"/>
              </w:rPr>
            </w:pPr>
          </w:p>
        </w:tc>
        <w:tc>
          <w:tcPr>
            <w:tcW w:w="3833" w:type="dxa"/>
            <w:vAlign w:val="center"/>
          </w:tcPr>
          <w:p w14:paraId="673D1520" w14:textId="77777777" w:rsidR="00260453" w:rsidRPr="004A4EE6" w:rsidRDefault="00260453" w:rsidP="00CC068D">
            <w:pPr>
              <w:jc w:val="center"/>
              <w:rPr>
                <w:color w:val="auto"/>
                <w:sz w:val="28"/>
                <w:szCs w:val="28"/>
              </w:rPr>
            </w:pPr>
          </w:p>
        </w:tc>
        <w:tc>
          <w:tcPr>
            <w:tcW w:w="1720" w:type="dxa"/>
            <w:vAlign w:val="center"/>
          </w:tcPr>
          <w:p w14:paraId="2D606C61" w14:textId="77777777" w:rsidR="00260453" w:rsidRPr="004A4EE6" w:rsidRDefault="00260453" w:rsidP="00CC068D">
            <w:pPr>
              <w:jc w:val="center"/>
              <w:rPr>
                <w:color w:val="auto"/>
                <w:sz w:val="28"/>
                <w:szCs w:val="28"/>
              </w:rPr>
            </w:pPr>
          </w:p>
        </w:tc>
        <w:tc>
          <w:tcPr>
            <w:tcW w:w="1692" w:type="dxa"/>
            <w:vAlign w:val="center"/>
          </w:tcPr>
          <w:p w14:paraId="672A9376" w14:textId="77777777" w:rsidR="00260453" w:rsidRPr="004A4EE6" w:rsidRDefault="00260453" w:rsidP="00CC068D">
            <w:pPr>
              <w:jc w:val="center"/>
              <w:rPr>
                <w:color w:val="auto"/>
                <w:sz w:val="28"/>
                <w:szCs w:val="28"/>
              </w:rPr>
            </w:pPr>
          </w:p>
        </w:tc>
      </w:tr>
      <w:tr w:rsidR="00485B62" w:rsidRPr="004A4EE6" w14:paraId="4308B2F7" w14:textId="77777777" w:rsidTr="00385EE0">
        <w:trPr>
          <w:trHeight w:val="543"/>
        </w:trPr>
        <w:tc>
          <w:tcPr>
            <w:tcW w:w="872" w:type="dxa"/>
            <w:vAlign w:val="center"/>
          </w:tcPr>
          <w:p w14:paraId="1D071A87" w14:textId="77777777" w:rsidR="00260453" w:rsidRPr="004A4EE6" w:rsidRDefault="00260453" w:rsidP="00CC068D">
            <w:pPr>
              <w:jc w:val="center"/>
              <w:rPr>
                <w:color w:val="auto"/>
                <w:sz w:val="28"/>
                <w:szCs w:val="28"/>
              </w:rPr>
            </w:pPr>
          </w:p>
        </w:tc>
        <w:tc>
          <w:tcPr>
            <w:tcW w:w="1844" w:type="dxa"/>
            <w:vAlign w:val="center"/>
          </w:tcPr>
          <w:p w14:paraId="34916790" w14:textId="77777777" w:rsidR="00260453" w:rsidRPr="004A4EE6" w:rsidRDefault="00260453" w:rsidP="00CC068D">
            <w:pPr>
              <w:jc w:val="center"/>
              <w:rPr>
                <w:color w:val="auto"/>
                <w:sz w:val="28"/>
                <w:szCs w:val="28"/>
              </w:rPr>
            </w:pPr>
          </w:p>
        </w:tc>
        <w:tc>
          <w:tcPr>
            <w:tcW w:w="3833" w:type="dxa"/>
            <w:vAlign w:val="center"/>
          </w:tcPr>
          <w:p w14:paraId="493ED3D5" w14:textId="77777777" w:rsidR="00260453" w:rsidRPr="004A4EE6" w:rsidRDefault="00260453" w:rsidP="00CC068D">
            <w:pPr>
              <w:jc w:val="center"/>
              <w:rPr>
                <w:color w:val="auto"/>
                <w:sz w:val="28"/>
                <w:szCs w:val="28"/>
              </w:rPr>
            </w:pPr>
          </w:p>
        </w:tc>
        <w:tc>
          <w:tcPr>
            <w:tcW w:w="1720" w:type="dxa"/>
            <w:vAlign w:val="center"/>
          </w:tcPr>
          <w:p w14:paraId="0A516807" w14:textId="77777777" w:rsidR="00260453" w:rsidRPr="004A4EE6" w:rsidRDefault="00260453" w:rsidP="00CC068D">
            <w:pPr>
              <w:jc w:val="center"/>
              <w:rPr>
                <w:color w:val="auto"/>
                <w:sz w:val="28"/>
                <w:szCs w:val="28"/>
              </w:rPr>
            </w:pPr>
          </w:p>
        </w:tc>
        <w:tc>
          <w:tcPr>
            <w:tcW w:w="1692" w:type="dxa"/>
            <w:vAlign w:val="center"/>
          </w:tcPr>
          <w:p w14:paraId="70107941" w14:textId="77777777" w:rsidR="00260453" w:rsidRPr="004A4EE6" w:rsidRDefault="00260453" w:rsidP="00CC068D">
            <w:pPr>
              <w:jc w:val="center"/>
              <w:rPr>
                <w:color w:val="auto"/>
                <w:sz w:val="28"/>
                <w:szCs w:val="28"/>
              </w:rPr>
            </w:pPr>
          </w:p>
        </w:tc>
      </w:tr>
      <w:tr w:rsidR="00485B62" w:rsidRPr="004A4EE6" w14:paraId="7A1B11DE" w14:textId="77777777" w:rsidTr="00385EE0">
        <w:trPr>
          <w:trHeight w:val="730"/>
        </w:trPr>
        <w:tc>
          <w:tcPr>
            <w:tcW w:w="872" w:type="dxa"/>
            <w:vAlign w:val="center"/>
          </w:tcPr>
          <w:p w14:paraId="3FC68D6A" w14:textId="77777777" w:rsidR="00260453" w:rsidRPr="004A4EE6" w:rsidRDefault="00260453" w:rsidP="00CC068D">
            <w:pPr>
              <w:jc w:val="center"/>
              <w:rPr>
                <w:color w:val="auto"/>
                <w:sz w:val="28"/>
                <w:szCs w:val="28"/>
              </w:rPr>
            </w:pPr>
          </w:p>
        </w:tc>
        <w:tc>
          <w:tcPr>
            <w:tcW w:w="1844" w:type="dxa"/>
            <w:vAlign w:val="center"/>
          </w:tcPr>
          <w:p w14:paraId="3F2BF3A0" w14:textId="77777777" w:rsidR="00260453" w:rsidRPr="004A4EE6" w:rsidRDefault="00260453" w:rsidP="00CC068D">
            <w:pPr>
              <w:jc w:val="center"/>
              <w:rPr>
                <w:color w:val="auto"/>
                <w:sz w:val="28"/>
                <w:szCs w:val="28"/>
              </w:rPr>
            </w:pPr>
          </w:p>
        </w:tc>
        <w:tc>
          <w:tcPr>
            <w:tcW w:w="3833" w:type="dxa"/>
            <w:vAlign w:val="center"/>
          </w:tcPr>
          <w:p w14:paraId="142E0BFB" w14:textId="77777777" w:rsidR="00260453" w:rsidRPr="004A4EE6" w:rsidRDefault="00260453" w:rsidP="00CC068D">
            <w:pPr>
              <w:jc w:val="center"/>
              <w:rPr>
                <w:color w:val="auto"/>
                <w:sz w:val="28"/>
                <w:szCs w:val="28"/>
              </w:rPr>
            </w:pPr>
          </w:p>
        </w:tc>
        <w:tc>
          <w:tcPr>
            <w:tcW w:w="1720" w:type="dxa"/>
            <w:vAlign w:val="center"/>
          </w:tcPr>
          <w:p w14:paraId="458E6144" w14:textId="77777777" w:rsidR="00260453" w:rsidRPr="004A4EE6" w:rsidRDefault="00260453" w:rsidP="00CC068D">
            <w:pPr>
              <w:jc w:val="center"/>
              <w:rPr>
                <w:color w:val="auto"/>
                <w:sz w:val="28"/>
                <w:szCs w:val="28"/>
              </w:rPr>
            </w:pPr>
          </w:p>
        </w:tc>
        <w:tc>
          <w:tcPr>
            <w:tcW w:w="1692" w:type="dxa"/>
            <w:vAlign w:val="center"/>
          </w:tcPr>
          <w:p w14:paraId="023659AE" w14:textId="77777777" w:rsidR="00260453" w:rsidRPr="004A4EE6" w:rsidRDefault="00260453" w:rsidP="00CC068D">
            <w:pPr>
              <w:jc w:val="center"/>
              <w:rPr>
                <w:color w:val="auto"/>
                <w:sz w:val="28"/>
                <w:szCs w:val="28"/>
              </w:rPr>
            </w:pPr>
          </w:p>
        </w:tc>
      </w:tr>
      <w:tr w:rsidR="00485B62" w:rsidRPr="004A4EE6" w14:paraId="3BF7FEAF" w14:textId="77777777" w:rsidTr="00385EE0">
        <w:trPr>
          <w:trHeight w:val="643"/>
        </w:trPr>
        <w:tc>
          <w:tcPr>
            <w:tcW w:w="872" w:type="dxa"/>
            <w:vAlign w:val="center"/>
          </w:tcPr>
          <w:p w14:paraId="7B89718D" w14:textId="77777777" w:rsidR="00260453" w:rsidRPr="004A4EE6" w:rsidRDefault="00260453" w:rsidP="00CC068D">
            <w:pPr>
              <w:jc w:val="center"/>
              <w:rPr>
                <w:color w:val="auto"/>
                <w:sz w:val="28"/>
                <w:szCs w:val="28"/>
              </w:rPr>
            </w:pPr>
          </w:p>
        </w:tc>
        <w:tc>
          <w:tcPr>
            <w:tcW w:w="1844" w:type="dxa"/>
            <w:vAlign w:val="center"/>
          </w:tcPr>
          <w:p w14:paraId="62D62163" w14:textId="77777777" w:rsidR="00260453" w:rsidRPr="004A4EE6" w:rsidRDefault="00260453" w:rsidP="00CC068D">
            <w:pPr>
              <w:jc w:val="center"/>
              <w:rPr>
                <w:color w:val="auto"/>
                <w:sz w:val="28"/>
                <w:szCs w:val="28"/>
              </w:rPr>
            </w:pPr>
          </w:p>
        </w:tc>
        <w:tc>
          <w:tcPr>
            <w:tcW w:w="3833" w:type="dxa"/>
            <w:vAlign w:val="center"/>
          </w:tcPr>
          <w:p w14:paraId="4BCBB3D9" w14:textId="77777777" w:rsidR="00260453" w:rsidRPr="004A4EE6" w:rsidRDefault="00260453" w:rsidP="00CC068D">
            <w:pPr>
              <w:jc w:val="center"/>
              <w:rPr>
                <w:color w:val="auto"/>
                <w:sz w:val="28"/>
                <w:szCs w:val="28"/>
              </w:rPr>
            </w:pPr>
          </w:p>
        </w:tc>
        <w:tc>
          <w:tcPr>
            <w:tcW w:w="1720" w:type="dxa"/>
            <w:vAlign w:val="center"/>
          </w:tcPr>
          <w:p w14:paraId="60BF6059" w14:textId="77777777" w:rsidR="00260453" w:rsidRPr="004A4EE6" w:rsidRDefault="00260453" w:rsidP="00CC068D">
            <w:pPr>
              <w:jc w:val="center"/>
              <w:rPr>
                <w:color w:val="auto"/>
                <w:sz w:val="28"/>
                <w:szCs w:val="28"/>
              </w:rPr>
            </w:pPr>
          </w:p>
        </w:tc>
        <w:tc>
          <w:tcPr>
            <w:tcW w:w="1692" w:type="dxa"/>
            <w:vAlign w:val="center"/>
          </w:tcPr>
          <w:p w14:paraId="28E03257" w14:textId="77777777" w:rsidR="00260453" w:rsidRPr="004A4EE6" w:rsidRDefault="00260453" w:rsidP="00CC068D">
            <w:pPr>
              <w:jc w:val="center"/>
              <w:rPr>
                <w:color w:val="auto"/>
                <w:sz w:val="28"/>
                <w:szCs w:val="28"/>
              </w:rPr>
            </w:pPr>
          </w:p>
        </w:tc>
      </w:tr>
    </w:tbl>
    <w:p w14:paraId="7362C8EB" w14:textId="251BB1E9" w:rsidR="00260453" w:rsidRPr="004A4EE6" w:rsidRDefault="00260453" w:rsidP="00CC068D">
      <w:pPr>
        <w:spacing w:line="240" w:lineRule="auto"/>
        <w:jc w:val="center"/>
        <w:rPr>
          <w:rFonts w:cs="Times New Roman"/>
          <w:i/>
          <w:szCs w:val="28"/>
        </w:rPr>
      </w:pPr>
      <w:r w:rsidRPr="004A4EE6">
        <w:rPr>
          <w:rFonts w:cs="Times New Roman"/>
          <w:i/>
          <w:szCs w:val="28"/>
        </w:rPr>
        <w:t>Tài liệu nội bộ</w:t>
      </w:r>
    </w:p>
    <w:p w14:paraId="5AB3165D" w14:textId="77777777" w:rsidR="00CC068D" w:rsidRPr="004A4EE6" w:rsidRDefault="00CC068D" w:rsidP="005C7BC3">
      <w:pPr>
        <w:spacing w:line="240" w:lineRule="auto"/>
        <w:jc w:val="right"/>
        <w:rPr>
          <w:rFonts w:cs="Times New Roman"/>
          <w:b/>
          <w:szCs w:val="28"/>
        </w:rPr>
      </w:pPr>
    </w:p>
    <w:p w14:paraId="2FC2D6E2" w14:textId="1B530352" w:rsidR="00045779" w:rsidRPr="004A4EE6" w:rsidRDefault="00045779" w:rsidP="00CC068D">
      <w:pPr>
        <w:spacing w:line="240" w:lineRule="auto"/>
        <w:jc w:val="center"/>
        <w:rPr>
          <w:rFonts w:cs="Times New Roman"/>
          <w:b/>
          <w:szCs w:val="28"/>
          <w:lang w:val="vi-VN"/>
        </w:rPr>
      </w:pPr>
      <w:r w:rsidRPr="004A4EE6">
        <w:rPr>
          <w:rFonts w:cs="Times New Roman"/>
          <w:b/>
          <w:szCs w:val="28"/>
        </w:rPr>
        <w:t>Phần I</w:t>
      </w:r>
      <w:r w:rsidR="00CC3976" w:rsidRPr="004A4EE6">
        <w:rPr>
          <w:rFonts w:cs="Times New Roman"/>
          <w:b/>
          <w:szCs w:val="28"/>
          <w:lang w:val="vi-VN"/>
        </w:rPr>
        <w:t xml:space="preserve">. </w:t>
      </w:r>
      <w:r w:rsidRPr="004A4EE6">
        <w:rPr>
          <w:rFonts w:cs="Times New Roman"/>
          <w:b/>
          <w:szCs w:val="28"/>
        </w:rPr>
        <w:t>QUY ĐỊNH CHUNG</w:t>
      </w:r>
    </w:p>
    <w:p w14:paraId="60BA6B26" w14:textId="77777777" w:rsidR="00A45903" w:rsidRPr="004A4EE6" w:rsidRDefault="00A45903" w:rsidP="00CC068D">
      <w:pPr>
        <w:spacing w:line="240" w:lineRule="auto"/>
        <w:jc w:val="center"/>
        <w:rPr>
          <w:rFonts w:cs="Times New Roman"/>
          <w:b/>
          <w:szCs w:val="28"/>
          <w:lang w:val="vi-VN"/>
        </w:rPr>
      </w:pPr>
    </w:p>
    <w:p w14:paraId="3A152C64" w14:textId="16E08AD8" w:rsidR="000338CA" w:rsidRPr="004A4EE6" w:rsidRDefault="000338CA" w:rsidP="00EF1F95">
      <w:pPr>
        <w:spacing w:line="240" w:lineRule="auto"/>
        <w:rPr>
          <w:rFonts w:cs="Times New Roman"/>
          <w:b/>
          <w:szCs w:val="28"/>
        </w:rPr>
      </w:pPr>
      <w:r w:rsidRPr="004A4EE6">
        <w:rPr>
          <w:rFonts w:cs="Times New Roman"/>
          <w:b/>
          <w:szCs w:val="28"/>
        </w:rPr>
        <w:t>1. Đối tượng áp dụng</w:t>
      </w:r>
    </w:p>
    <w:p w14:paraId="5954CD85" w14:textId="3F3B36DE" w:rsidR="000338CA" w:rsidRPr="004A4EE6" w:rsidRDefault="000338CA" w:rsidP="00EF1F95">
      <w:pPr>
        <w:spacing w:line="240" w:lineRule="auto"/>
        <w:rPr>
          <w:rFonts w:cs="Times New Roman"/>
          <w:szCs w:val="28"/>
        </w:rPr>
      </w:pPr>
      <w:r w:rsidRPr="004A4EE6">
        <w:rPr>
          <w:rFonts w:cs="Times New Roman"/>
          <w:szCs w:val="28"/>
        </w:rPr>
        <w:t>Người tham gia khám chữa bệnh</w:t>
      </w:r>
    </w:p>
    <w:p w14:paraId="255D5550" w14:textId="5DB4B78A" w:rsidR="000338CA" w:rsidRPr="004A4EE6" w:rsidRDefault="000338CA" w:rsidP="00EF1F95">
      <w:pPr>
        <w:spacing w:line="240" w:lineRule="auto"/>
        <w:rPr>
          <w:rFonts w:cs="Times New Roman"/>
          <w:b/>
          <w:szCs w:val="28"/>
          <w:lang w:val="vi-VN"/>
        </w:rPr>
      </w:pPr>
      <w:r w:rsidRPr="004A4EE6">
        <w:rPr>
          <w:rFonts w:cs="Times New Roman"/>
          <w:b/>
          <w:szCs w:val="28"/>
        </w:rPr>
        <w:t>2. Thực hiện ứng dụng công nghệ thông tin trong hoạt động kỹ thuật</w:t>
      </w:r>
    </w:p>
    <w:p w14:paraId="524BC8CE" w14:textId="7C00873B" w:rsidR="00485B62" w:rsidRPr="004A4EE6" w:rsidRDefault="00260453" w:rsidP="00EF1F95">
      <w:pPr>
        <w:spacing w:line="240" w:lineRule="auto"/>
        <w:rPr>
          <w:rFonts w:eastAsia="Calibri" w:cs="Times New Roman"/>
          <w:b/>
          <w:bCs/>
          <w:szCs w:val="28"/>
        </w:rPr>
      </w:pPr>
      <w:r w:rsidRPr="004A4EE6">
        <w:rPr>
          <w:rFonts w:eastAsia="Calibri" w:cs="Times New Roman"/>
          <w:b/>
          <w:bCs/>
          <w:szCs w:val="28"/>
          <w:lang w:val="vi-VN"/>
        </w:rPr>
        <w:t>3</w:t>
      </w:r>
      <w:r w:rsidR="00CC3976" w:rsidRPr="004A4EE6">
        <w:rPr>
          <w:rFonts w:eastAsia="Calibri" w:cs="Times New Roman"/>
          <w:b/>
          <w:bCs/>
          <w:szCs w:val="28"/>
        </w:rPr>
        <w:t>. Tài liệu tham khảo</w:t>
      </w:r>
    </w:p>
    <w:p w14:paraId="3DC8DC0C" w14:textId="6FDA5391" w:rsidR="002D65B9" w:rsidRPr="004A4EE6" w:rsidRDefault="00B243C7" w:rsidP="002D65B9">
      <w:pPr>
        <w:rPr>
          <w:rFonts w:cs="Times New Roman"/>
          <w:bCs/>
          <w:szCs w:val="28"/>
        </w:rPr>
      </w:pPr>
      <w:r w:rsidRPr="004A4EE6">
        <w:rPr>
          <w:rFonts w:cs="Times New Roman"/>
          <w:bCs/>
          <w:szCs w:val="28"/>
        </w:rPr>
        <w:t xml:space="preserve"> </w:t>
      </w:r>
      <w:r w:rsidR="005760D0" w:rsidRPr="004A4EE6">
        <w:rPr>
          <w:rFonts w:cs="Times New Roman"/>
          <w:bCs/>
          <w:szCs w:val="28"/>
        </w:rPr>
        <w:t>Quyết đinh số 54/QĐ-BYT ngày 06/01/2014 của Bộ Y tế ban hành tài liệu “Hướng dẫn quy trình kỹ thuật chuyên ngành Phục hồi chức năng”</w:t>
      </w:r>
    </w:p>
    <w:p w14:paraId="530FEEB0" w14:textId="5DAE97E4" w:rsidR="00EA157D" w:rsidRPr="004A4EE6" w:rsidRDefault="00EA157D" w:rsidP="00263FA1">
      <w:pPr>
        <w:shd w:val="clear" w:color="auto" w:fill="FFFFFF"/>
        <w:spacing w:after="0" w:line="360" w:lineRule="auto"/>
        <w:jc w:val="both"/>
        <w:rPr>
          <w:rFonts w:cs="Times New Roman"/>
          <w:bCs/>
          <w:szCs w:val="28"/>
        </w:rPr>
      </w:pPr>
    </w:p>
    <w:p w14:paraId="3388C2A6" w14:textId="77777777" w:rsidR="006E085F" w:rsidRPr="004A4EE6" w:rsidRDefault="006E085F" w:rsidP="006E085F">
      <w:pPr>
        <w:shd w:val="clear" w:color="auto" w:fill="FFFFFF"/>
        <w:spacing w:before="0" w:after="0" w:line="240" w:lineRule="auto"/>
        <w:jc w:val="center"/>
        <w:rPr>
          <w:rFonts w:cs="Times New Roman"/>
          <w:b/>
          <w:szCs w:val="28"/>
        </w:rPr>
      </w:pPr>
      <w:r w:rsidRPr="004A4EE6">
        <w:rPr>
          <w:rFonts w:cs="Times New Roman"/>
          <w:b/>
          <w:szCs w:val="28"/>
        </w:rPr>
        <w:t>Phần II.</w:t>
      </w:r>
      <w:r w:rsidRPr="004A4EE6">
        <w:rPr>
          <w:rFonts w:cs="Times New Roman"/>
          <w:b/>
          <w:szCs w:val="28"/>
          <w:lang w:val="vi-VN"/>
        </w:rPr>
        <w:t xml:space="preserve"> </w:t>
      </w:r>
      <w:r w:rsidRPr="004A4EE6">
        <w:rPr>
          <w:rFonts w:cs="Times New Roman"/>
          <w:b/>
          <w:szCs w:val="28"/>
        </w:rPr>
        <w:t>QUY TRÌNH KỸ THUẬT</w:t>
      </w:r>
    </w:p>
    <w:p w14:paraId="20A02C0E" w14:textId="77777777" w:rsidR="006E085F" w:rsidRPr="004A4EE6" w:rsidRDefault="006E085F" w:rsidP="006E085F">
      <w:pPr>
        <w:jc w:val="both"/>
        <w:rPr>
          <w:rFonts w:cs="Times New Roman"/>
          <w:b/>
          <w:szCs w:val="28"/>
          <w:lang w:val="fr-FR"/>
        </w:rPr>
      </w:pPr>
      <w:r w:rsidRPr="004A4EE6">
        <w:rPr>
          <w:rFonts w:cs="Times New Roman"/>
          <w:b/>
          <w:szCs w:val="28"/>
          <w:lang w:val="fr-FR"/>
        </w:rPr>
        <w:t>I. ĐẠI CƯƠNG</w:t>
      </w:r>
    </w:p>
    <w:p w14:paraId="3BC6CF15" w14:textId="77777777" w:rsidR="006E085F" w:rsidRPr="004A4EE6" w:rsidRDefault="006E085F" w:rsidP="006E085F">
      <w:pPr>
        <w:jc w:val="both"/>
        <w:rPr>
          <w:rFonts w:cs="Times New Roman"/>
          <w:szCs w:val="28"/>
          <w:lang w:val="fr-FR"/>
        </w:rPr>
      </w:pPr>
      <w:r w:rsidRPr="004A4EE6">
        <w:rPr>
          <w:rFonts w:cs="Times New Roman"/>
          <w:szCs w:val="28"/>
          <w:lang w:val="fr-FR"/>
        </w:rPr>
        <w:t>- Lăn trở mình thay đổi tư thế là một trong những biện pháp quan trọng nhất nhằm phòng chống các thương tật thứ cấp.</w:t>
      </w:r>
    </w:p>
    <w:p w14:paraId="550322BB" w14:textId="77777777" w:rsidR="006E085F" w:rsidRPr="004A4EE6" w:rsidRDefault="006E085F" w:rsidP="006E085F">
      <w:pPr>
        <w:jc w:val="both"/>
        <w:rPr>
          <w:rFonts w:cs="Times New Roman"/>
          <w:szCs w:val="28"/>
          <w:lang w:val="fr-FR"/>
        </w:rPr>
      </w:pPr>
      <w:r w:rsidRPr="004A4EE6">
        <w:rPr>
          <w:rFonts w:cs="Times New Roman"/>
          <w:szCs w:val="28"/>
          <w:lang w:val="fr-FR"/>
        </w:rPr>
        <w:t>- Lăn trở mình thay đổi tư thế được áp dụng rộng rãi tại các bệnh viện, các cơ sở y tế và tại gia đình người bệnh.</w:t>
      </w:r>
    </w:p>
    <w:p w14:paraId="7458526C" w14:textId="77777777" w:rsidR="006E085F" w:rsidRPr="004A4EE6" w:rsidRDefault="006E085F" w:rsidP="006E085F">
      <w:pPr>
        <w:jc w:val="both"/>
        <w:rPr>
          <w:rFonts w:cs="Times New Roman"/>
          <w:b/>
          <w:szCs w:val="28"/>
          <w:lang w:val="fr-FR"/>
        </w:rPr>
      </w:pPr>
      <w:r w:rsidRPr="004A4EE6">
        <w:rPr>
          <w:rFonts w:cs="Times New Roman"/>
          <w:b/>
          <w:szCs w:val="28"/>
          <w:lang w:val="fr-FR"/>
        </w:rPr>
        <w:t>II. CHỈ ĐỊNH</w:t>
      </w:r>
    </w:p>
    <w:p w14:paraId="7B5EE80D" w14:textId="77777777" w:rsidR="006E085F" w:rsidRPr="004A4EE6" w:rsidRDefault="006E085F" w:rsidP="006E085F">
      <w:pPr>
        <w:jc w:val="both"/>
        <w:rPr>
          <w:rFonts w:cs="Times New Roman"/>
          <w:szCs w:val="28"/>
          <w:lang w:val="fr-FR"/>
        </w:rPr>
      </w:pPr>
      <w:r w:rsidRPr="004A4EE6">
        <w:rPr>
          <w:rFonts w:cs="Times New Roman"/>
          <w:szCs w:val="28"/>
          <w:lang w:val="fr-FR"/>
        </w:rPr>
        <w:t>Những người bệnh nằm lâu một tư thế nào đó.</w:t>
      </w:r>
    </w:p>
    <w:p w14:paraId="02F92D71" w14:textId="77777777" w:rsidR="006E085F" w:rsidRPr="004A4EE6" w:rsidRDefault="006E085F" w:rsidP="006E085F">
      <w:pPr>
        <w:jc w:val="both"/>
        <w:rPr>
          <w:rFonts w:cs="Times New Roman"/>
          <w:b/>
          <w:szCs w:val="28"/>
          <w:lang w:val="fr-FR"/>
        </w:rPr>
      </w:pPr>
      <w:r w:rsidRPr="004A4EE6">
        <w:rPr>
          <w:rFonts w:cs="Times New Roman"/>
          <w:b/>
          <w:szCs w:val="28"/>
          <w:lang w:val="fr-FR"/>
        </w:rPr>
        <w:t>III. CHỐNG CHỈ ĐỊNH</w:t>
      </w:r>
    </w:p>
    <w:p w14:paraId="2C50FF20" w14:textId="77777777" w:rsidR="006E085F" w:rsidRPr="004A4EE6" w:rsidRDefault="006E085F" w:rsidP="006E085F">
      <w:pPr>
        <w:jc w:val="both"/>
        <w:rPr>
          <w:rFonts w:cs="Times New Roman"/>
          <w:szCs w:val="28"/>
          <w:lang w:val="fr-FR"/>
        </w:rPr>
      </w:pPr>
      <w:r w:rsidRPr="004A4EE6">
        <w:rPr>
          <w:rFonts w:cs="Times New Roman"/>
          <w:szCs w:val="28"/>
          <w:lang w:val="fr-FR"/>
        </w:rPr>
        <w:t>- Thận trọng đối với những người bệnh trong tình trạng choáng, trụy tim mạch.</w:t>
      </w:r>
    </w:p>
    <w:p w14:paraId="3A583583" w14:textId="77777777" w:rsidR="006E085F" w:rsidRPr="004A4EE6" w:rsidRDefault="006E085F" w:rsidP="006E085F">
      <w:pPr>
        <w:jc w:val="both"/>
        <w:rPr>
          <w:rFonts w:cs="Times New Roman"/>
          <w:szCs w:val="28"/>
          <w:lang w:val="fr-FR"/>
        </w:rPr>
      </w:pPr>
      <w:r w:rsidRPr="004A4EE6">
        <w:rPr>
          <w:rFonts w:cs="Times New Roman"/>
          <w:szCs w:val="28"/>
          <w:lang w:val="fr-FR"/>
        </w:rPr>
        <w:t>- Các yếu tố nguy cơ trật cột sống, nguy cơ chảy máu…</w:t>
      </w:r>
    </w:p>
    <w:p w14:paraId="6509A69F" w14:textId="77777777" w:rsidR="006E085F" w:rsidRPr="004A4EE6" w:rsidRDefault="006E085F" w:rsidP="006E085F">
      <w:pPr>
        <w:jc w:val="both"/>
        <w:rPr>
          <w:rFonts w:cs="Times New Roman"/>
          <w:b/>
          <w:szCs w:val="28"/>
          <w:lang w:val="fr-FR"/>
        </w:rPr>
      </w:pPr>
      <w:r w:rsidRPr="004A4EE6">
        <w:rPr>
          <w:rFonts w:cs="Times New Roman"/>
          <w:b/>
          <w:szCs w:val="28"/>
          <w:lang w:val="fr-FR"/>
        </w:rPr>
        <w:t>IV. CHUẨN BỊ</w:t>
      </w:r>
    </w:p>
    <w:p w14:paraId="3E4A1F44" w14:textId="75FC4AA9" w:rsidR="006E085F" w:rsidRPr="004A4EE6" w:rsidRDefault="006E085F" w:rsidP="006E085F">
      <w:pPr>
        <w:jc w:val="both"/>
        <w:rPr>
          <w:rFonts w:cs="Times New Roman"/>
          <w:szCs w:val="28"/>
          <w:lang w:val="fr-FR"/>
        </w:rPr>
      </w:pPr>
      <w:r w:rsidRPr="004A4EE6">
        <w:rPr>
          <w:rFonts w:cs="Times New Roman"/>
          <w:b/>
          <w:szCs w:val="28"/>
          <w:lang w:val="fr-FR"/>
        </w:rPr>
        <w:t>1. Người thực hiện</w:t>
      </w:r>
      <w:r w:rsidR="00EF1F95" w:rsidRPr="004A4EE6">
        <w:rPr>
          <w:rFonts w:cs="Times New Roman"/>
          <w:b/>
          <w:szCs w:val="28"/>
          <w:lang w:val="fr-FR"/>
        </w:rPr>
        <w:t> :</w:t>
      </w:r>
      <w:r w:rsidRPr="004A4EE6">
        <w:rPr>
          <w:rFonts w:cs="Times New Roman"/>
          <w:szCs w:val="28"/>
          <w:lang w:val="fr-FR"/>
        </w:rPr>
        <w:t xml:space="preserve"> bác sỹ chuyên khoa phục hồi chức năng, kỹ thuật viên vật lý trị liệu, y tá điều dưỡng và người nhà đã được hướng dẫn.</w:t>
      </w:r>
    </w:p>
    <w:p w14:paraId="3C9E570F" w14:textId="77777777" w:rsidR="006E085F" w:rsidRPr="004A4EE6" w:rsidRDefault="006E085F" w:rsidP="006E085F">
      <w:pPr>
        <w:jc w:val="both"/>
        <w:rPr>
          <w:rFonts w:cs="Times New Roman"/>
          <w:b/>
          <w:szCs w:val="28"/>
          <w:lang w:val="fr-FR"/>
        </w:rPr>
      </w:pPr>
      <w:r w:rsidRPr="004A4EE6">
        <w:rPr>
          <w:rFonts w:cs="Times New Roman"/>
          <w:b/>
          <w:szCs w:val="28"/>
          <w:lang w:val="fr-FR"/>
        </w:rPr>
        <w:t>2. Phương tiện</w:t>
      </w:r>
    </w:p>
    <w:p w14:paraId="217EAEBF" w14:textId="77777777" w:rsidR="006E085F" w:rsidRPr="004A4EE6" w:rsidRDefault="006E085F" w:rsidP="006E085F">
      <w:pPr>
        <w:jc w:val="both"/>
        <w:rPr>
          <w:rFonts w:cs="Times New Roman"/>
          <w:szCs w:val="28"/>
          <w:lang w:val="fr-FR"/>
        </w:rPr>
      </w:pPr>
      <w:r w:rsidRPr="004A4EE6">
        <w:rPr>
          <w:rFonts w:cs="Times New Roman"/>
          <w:szCs w:val="28"/>
          <w:lang w:val="fr-FR"/>
        </w:rPr>
        <w:t>- Giường đệm dày, đủ rộng và an toàn thang dây buộc ở giữa giường.</w:t>
      </w:r>
    </w:p>
    <w:p w14:paraId="14029621" w14:textId="77777777" w:rsidR="006E085F" w:rsidRPr="004A4EE6" w:rsidRDefault="006E085F" w:rsidP="006E085F">
      <w:pPr>
        <w:jc w:val="both"/>
        <w:rPr>
          <w:rFonts w:cs="Times New Roman"/>
          <w:szCs w:val="28"/>
          <w:lang w:val="fr-FR"/>
        </w:rPr>
      </w:pPr>
      <w:r w:rsidRPr="004A4EE6">
        <w:rPr>
          <w:rFonts w:cs="Times New Roman"/>
          <w:szCs w:val="28"/>
          <w:lang w:val="fr-FR"/>
        </w:rPr>
        <w:t>- Các loại gối kê lót.</w:t>
      </w:r>
    </w:p>
    <w:p w14:paraId="42462111" w14:textId="77777777" w:rsidR="006E085F" w:rsidRPr="004A4EE6" w:rsidRDefault="006E085F" w:rsidP="006E085F">
      <w:pPr>
        <w:jc w:val="both"/>
        <w:rPr>
          <w:rFonts w:cs="Times New Roman"/>
          <w:szCs w:val="28"/>
          <w:lang w:val="fr-FR"/>
        </w:rPr>
      </w:pPr>
      <w:r w:rsidRPr="004A4EE6">
        <w:rPr>
          <w:rFonts w:cs="Times New Roman"/>
          <w:szCs w:val="28"/>
          <w:lang w:val="fr-FR"/>
        </w:rPr>
        <w:t>- Ga hoặc chăn mềm.</w:t>
      </w:r>
    </w:p>
    <w:p w14:paraId="176F620B" w14:textId="77777777" w:rsidR="006E085F" w:rsidRPr="004A4EE6" w:rsidRDefault="006E085F" w:rsidP="006E085F">
      <w:pPr>
        <w:jc w:val="both"/>
        <w:rPr>
          <w:rFonts w:cs="Times New Roman"/>
          <w:szCs w:val="28"/>
          <w:lang w:val="fr-FR"/>
        </w:rPr>
      </w:pPr>
      <w:r w:rsidRPr="004A4EE6">
        <w:rPr>
          <w:rFonts w:cs="Times New Roman"/>
          <w:szCs w:val="28"/>
          <w:lang w:val="fr-FR"/>
        </w:rPr>
        <w:t>- Máy đo huyết áp, ống nghe.</w:t>
      </w:r>
    </w:p>
    <w:p w14:paraId="271103CF" w14:textId="77777777" w:rsidR="006E085F" w:rsidRPr="004A4EE6" w:rsidRDefault="006E085F" w:rsidP="006E085F">
      <w:pPr>
        <w:jc w:val="both"/>
        <w:rPr>
          <w:rFonts w:cs="Times New Roman"/>
          <w:b/>
          <w:szCs w:val="28"/>
          <w:lang w:val="fr-FR"/>
        </w:rPr>
      </w:pPr>
      <w:r w:rsidRPr="004A4EE6">
        <w:rPr>
          <w:rFonts w:cs="Times New Roman"/>
          <w:b/>
          <w:szCs w:val="28"/>
          <w:lang w:val="fr-FR"/>
        </w:rPr>
        <w:t>3. Người bệnh</w:t>
      </w:r>
    </w:p>
    <w:p w14:paraId="52CBDE6F" w14:textId="77777777" w:rsidR="006E085F" w:rsidRPr="004A4EE6" w:rsidRDefault="006E085F" w:rsidP="006E085F">
      <w:pPr>
        <w:jc w:val="both"/>
        <w:rPr>
          <w:rFonts w:cs="Times New Roman"/>
          <w:szCs w:val="28"/>
          <w:lang w:val="fr-FR"/>
        </w:rPr>
      </w:pPr>
      <w:r w:rsidRPr="004A4EE6">
        <w:rPr>
          <w:rFonts w:cs="Times New Roman"/>
          <w:szCs w:val="28"/>
          <w:lang w:val="fr-FR"/>
        </w:rPr>
        <w:lastRenderedPageBreak/>
        <w:t>- Tùy theo từng giai đoạn của bệnh, tùy theo sự tổn thương mà kỹ thuật viên lăn trở - thay đổi tư thế cho người bệnh.</w:t>
      </w:r>
    </w:p>
    <w:p w14:paraId="7221380A" w14:textId="54AABCB7" w:rsidR="006E085F" w:rsidRPr="004A4EE6" w:rsidRDefault="006E085F" w:rsidP="006E085F">
      <w:pPr>
        <w:jc w:val="both"/>
        <w:rPr>
          <w:rFonts w:cs="Times New Roman"/>
          <w:szCs w:val="28"/>
          <w:lang w:val="fr-FR"/>
        </w:rPr>
      </w:pPr>
      <w:r w:rsidRPr="004A4EE6">
        <w:rPr>
          <w:rFonts w:cs="Times New Roman"/>
          <w:szCs w:val="28"/>
          <w:lang w:val="fr-FR"/>
        </w:rPr>
        <w:t>- Trước và sau lăn trở, thay đổi tư thế</w:t>
      </w:r>
      <w:r w:rsidR="00466FDB" w:rsidRPr="004A4EE6">
        <w:rPr>
          <w:rFonts w:cs="Times New Roman"/>
          <w:szCs w:val="28"/>
          <w:lang w:val="fr-FR"/>
        </w:rPr>
        <w:t> :</w:t>
      </w:r>
      <w:r w:rsidRPr="004A4EE6">
        <w:rPr>
          <w:rFonts w:cs="Times New Roman"/>
          <w:szCs w:val="28"/>
          <w:lang w:val="fr-FR"/>
        </w:rPr>
        <w:t xml:space="preserve"> kỹ thuật viên chuẩn bị tư thế cho người bệnh một cách thuận tiện và cần đặt họ ở một tư thế đúng.</w:t>
      </w:r>
    </w:p>
    <w:p w14:paraId="7F6FD12A" w14:textId="77777777" w:rsidR="006E085F" w:rsidRPr="004A4EE6" w:rsidRDefault="006E085F" w:rsidP="006E085F">
      <w:pPr>
        <w:jc w:val="both"/>
        <w:rPr>
          <w:rFonts w:cs="Times New Roman"/>
          <w:b/>
          <w:szCs w:val="28"/>
          <w:lang w:val="fr-FR"/>
        </w:rPr>
      </w:pPr>
      <w:r w:rsidRPr="004A4EE6">
        <w:rPr>
          <w:rFonts w:cs="Times New Roman"/>
          <w:b/>
          <w:szCs w:val="28"/>
          <w:lang w:val="fr-FR"/>
        </w:rPr>
        <w:t>4. Hồ sơ bệnh án</w:t>
      </w:r>
    </w:p>
    <w:p w14:paraId="7FB82A12" w14:textId="77777777" w:rsidR="006E085F" w:rsidRPr="004A4EE6" w:rsidRDefault="006E085F" w:rsidP="006E085F">
      <w:pPr>
        <w:jc w:val="both"/>
        <w:rPr>
          <w:rFonts w:cs="Times New Roman"/>
          <w:szCs w:val="28"/>
          <w:lang w:val="fr-FR"/>
        </w:rPr>
      </w:pPr>
      <w:r w:rsidRPr="004A4EE6">
        <w:rPr>
          <w:rFonts w:cs="Times New Roman"/>
          <w:szCs w:val="28"/>
          <w:lang w:val="fr-FR"/>
        </w:rPr>
        <w:t>- Kỹ thuật viên hiểu hồ sơ bệnh án của người bệnh.</w:t>
      </w:r>
    </w:p>
    <w:p w14:paraId="5732F172" w14:textId="77777777" w:rsidR="006E085F" w:rsidRPr="004A4EE6" w:rsidRDefault="006E085F" w:rsidP="006E085F">
      <w:pPr>
        <w:jc w:val="both"/>
        <w:rPr>
          <w:rFonts w:cs="Times New Roman"/>
          <w:szCs w:val="28"/>
          <w:lang w:val="fr-FR"/>
        </w:rPr>
      </w:pPr>
      <w:r w:rsidRPr="004A4EE6">
        <w:rPr>
          <w:rFonts w:cs="Times New Roman"/>
          <w:szCs w:val="28"/>
          <w:lang w:val="fr-FR"/>
        </w:rPr>
        <w:t>- Hiểu chỉ định, chống chỉ định ở các tư thế mà bác sỹ chuyên khoa yêu cầu.</w:t>
      </w:r>
    </w:p>
    <w:p w14:paraId="58657476" w14:textId="77777777" w:rsidR="006E085F" w:rsidRPr="004A4EE6" w:rsidRDefault="006E085F" w:rsidP="006E085F">
      <w:pPr>
        <w:jc w:val="both"/>
        <w:rPr>
          <w:rFonts w:cs="Times New Roman"/>
          <w:szCs w:val="28"/>
          <w:lang w:val="fr-FR"/>
        </w:rPr>
      </w:pPr>
      <w:r w:rsidRPr="004A4EE6">
        <w:rPr>
          <w:rFonts w:cs="Times New Roman"/>
          <w:szCs w:val="28"/>
          <w:lang w:val="fr-FR"/>
        </w:rPr>
        <w:t>- Lượng giá và lập chương trình Phục hồi chức năng.</w:t>
      </w:r>
    </w:p>
    <w:p w14:paraId="4731A8BC" w14:textId="77777777" w:rsidR="006E085F" w:rsidRPr="004A4EE6" w:rsidRDefault="006E085F" w:rsidP="006E085F">
      <w:pPr>
        <w:jc w:val="both"/>
        <w:rPr>
          <w:rFonts w:cs="Times New Roman"/>
          <w:b/>
          <w:szCs w:val="28"/>
          <w:lang w:val="fr-FR"/>
        </w:rPr>
      </w:pPr>
      <w:r w:rsidRPr="004A4EE6">
        <w:rPr>
          <w:rFonts w:cs="Times New Roman"/>
          <w:b/>
          <w:szCs w:val="28"/>
          <w:lang w:val="fr-FR"/>
        </w:rPr>
        <w:t>V. CÁC BƯỚC TIẾN HÀNH</w:t>
      </w:r>
    </w:p>
    <w:p w14:paraId="57231447" w14:textId="77777777" w:rsidR="006E085F" w:rsidRPr="004A4EE6" w:rsidRDefault="006E085F" w:rsidP="006E085F">
      <w:pPr>
        <w:jc w:val="both"/>
        <w:rPr>
          <w:rFonts w:cs="Times New Roman"/>
          <w:b/>
          <w:szCs w:val="28"/>
          <w:lang w:val="fr-FR"/>
        </w:rPr>
      </w:pPr>
      <w:r w:rsidRPr="004A4EE6">
        <w:rPr>
          <w:rFonts w:cs="Times New Roman"/>
          <w:b/>
          <w:szCs w:val="28"/>
          <w:lang w:val="fr-FR"/>
        </w:rPr>
        <w:t>1. Tâm lý tiếp xúc</w:t>
      </w:r>
    </w:p>
    <w:p w14:paraId="77CDDBC7" w14:textId="77777777" w:rsidR="006E085F" w:rsidRPr="004A4EE6" w:rsidRDefault="006E085F" w:rsidP="006E085F">
      <w:pPr>
        <w:jc w:val="both"/>
        <w:rPr>
          <w:rFonts w:cs="Times New Roman"/>
          <w:szCs w:val="28"/>
          <w:lang w:val="fr-FR"/>
        </w:rPr>
      </w:pPr>
      <w:r w:rsidRPr="004A4EE6">
        <w:rPr>
          <w:rFonts w:cs="Times New Roman"/>
          <w:szCs w:val="28"/>
          <w:lang w:val="fr-FR"/>
        </w:rPr>
        <w:t>Tạo tâm lý tiếp xúc tốt với người bệnh, giải thích rõ lý do, mục đích việc lăn trở-thay đổi tư thế cho người bệnh và người nhà của họ để tạo sự hợp tác chặt chẽ giữa người bệnh và Người thực hiện làm công tác phục hồi chức năng.</w:t>
      </w:r>
    </w:p>
    <w:p w14:paraId="2F756864" w14:textId="77777777" w:rsidR="006E085F" w:rsidRPr="004A4EE6" w:rsidRDefault="006E085F" w:rsidP="006E085F">
      <w:pPr>
        <w:jc w:val="both"/>
        <w:rPr>
          <w:rFonts w:cs="Times New Roman"/>
          <w:b/>
          <w:szCs w:val="28"/>
          <w:lang w:val="fr-FR"/>
        </w:rPr>
      </w:pPr>
      <w:r w:rsidRPr="004A4EE6">
        <w:rPr>
          <w:rFonts w:cs="Times New Roman"/>
          <w:b/>
          <w:szCs w:val="28"/>
          <w:lang w:val="fr-FR"/>
        </w:rPr>
        <w:t>2. Kỹ thuật</w:t>
      </w:r>
    </w:p>
    <w:p w14:paraId="46328AFC" w14:textId="77777777" w:rsidR="006E085F" w:rsidRPr="004A4EE6" w:rsidRDefault="006E085F" w:rsidP="006E085F">
      <w:pPr>
        <w:jc w:val="both"/>
        <w:rPr>
          <w:rFonts w:cs="Times New Roman"/>
          <w:szCs w:val="28"/>
          <w:lang w:val="fr-FR"/>
        </w:rPr>
      </w:pPr>
      <w:r w:rsidRPr="004A4EE6">
        <w:rPr>
          <w:rFonts w:cs="Times New Roman"/>
          <w:szCs w:val="28"/>
          <w:lang w:val="fr-FR"/>
        </w:rPr>
        <w:t>- Về nguyên tắc, lăn trở - thay đổi tư thế phải làm rất nhẹ nhàng và thận trọng để không làm tổn thương các khớp.</w:t>
      </w:r>
    </w:p>
    <w:p w14:paraId="1C0ACA67" w14:textId="77777777" w:rsidR="006E085F" w:rsidRPr="004A4EE6" w:rsidRDefault="006E085F" w:rsidP="006E085F">
      <w:pPr>
        <w:jc w:val="both"/>
        <w:rPr>
          <w:rFonts w:cs="Times New Roman"/>
          <w:szCs w:val="28"/>
          <w:lang w:val="fr-FR"/>
        </w:rPr>
      </w:pPr>
      <w:r w:rsidRPr="004A4EE6">
        <w:rPr>
          <w:rFonts w:cs="Times New Roman"/>
          <w:szCs w:val="28"/>
          <w:lang w:val="fr-FR"/>
        </w:rPr>
        <w:t>- Lăn trở - thay đổi tư thế làm từ 2 đến 3 giờ/ lần.</w:t>
      </w:r>
    </w:p>
    <w:p w14:paraId="650397A0" w14:textId="77777777" w:rsidR="006E085F" w:rsidRPr="004A4EE6" w:rsidRDefault="006E085F" w:rsidP="006E085F">
      <w:pPr>
        <w:jc w:val="both"/>
        <w:rPr>
          <w:rFonts w:cs="Times New Roman"/>
          <w:b/>
          <w:i/>
          <w:szCs w:val="28"/>
          <w:lang w:val="fr-FR"/>
        </w:rPr>
      </w:pPr>
      <w:r w:rsidRPr="004A4EE6">
        <w:rPr>
          <w:rFonts w:cs="Times New Roman"/>
          <w:b/>
          <w:i/>
          <w:szCs w:val="28"/>
          <w:lang w:val="fr-FR"/>
        </w:rPr>
        <w:t>2.1. Người bệnh chưa chủ động vận động được tay chân</w:t>
      </w:r>
    </w:p>
    <w:p w14:paraId="55DCB688" w14:textId="77777777" w:rsidR="006E085F" w:rsidRPr="004A4EE6" w:rsidRDefault="006E085F" w:rsidP="006E085F">
      <w:pPr>
        <w:jc w:val="both"/>
        <w:rPr>
          <w:rFonts w:cs="Times New Roman"/>
          <w:szCs w:val="28"/>
          <w:lang w:val="fr-FR"/>
        </w:rPr>
      </w:pPr>
      <w:r w:rsidRPr="004A4EE6">
        <w:rPr>
          <w:rFonts w:cs="Times New Roman"/>
          <w:szCs w:val="28"/>
          <w:lang w:val="fr-FR"/>
        </w:rPr>
        <w:t>- Kỹ thuật viên (2-3 người) nhẹ nhàng, đồng bộ lăn trở cho người bệnh và kê lót gối ở các điểm tỳ đè để chống loét và chống co rút.</w:t>
      </w:r>
    </w:p>
    <w:p w14:paraId="0F535E58" w14:textId="77777777" w:rsidR="006E085F" w:rsidRPr="004A4EE6" w:rsidRDefault="006E085F" w:rsidP="006E085F">
      <w:pPr>
        <w:jc w:val="both"/>
        <w:rPr>
          <w:rFonts w:cs="Times New Roman"/>
          <w:szCs w:val="28"/>
          <w:lang w:val="fr-FR"/>
        </w:rPr>
      </w:pPr>
      <w:r w:rsidRPr="004A4EE6">
        <w:rPr>
          <w:rFonts w:cs="Times New Roman"/>
          <w:szCs w:val="28"/>
          <w:lang w:val="fr-FR"/>
        </w:rPr>
        <w:t>- Kỹ thuật viên dùng ga, chăn vải mềm để lăn trở cho người bệnh (từ vị trí nằm ngửa sang nằm nghiêng hoặc ngược lại…)</w:t>
      </w:r>
    </w:p>
    <w:p w14:paraId="0C570EC5" w14:textId="77777777" w:rsidR="006E085F" w:rsidRPr="004A4EE6" w:rsidRDefault="006E085F" w:rsidP="006E085F">
      <w:pPr>
        <w:jc w:val="both"/>
        <w:rPr>
          <w:rFonts w:cs="Times New Roman"/>
          <w:b/>
          <w:i/>
          <w:szCs w:val="28"/>
          <w:lang w:val="fr-FR"/>
        </w:rPr>
      </w:pPr>
      <w:r w:rsidRPr="004A4EE6">
        <w:rPr>
          <w:rFonts w:cs="Times New Roman"/>
          <w:b/>
          <w:i/>
          <w:szCs w:val="28"/>
          <w:lang w:val="fr-FR"/>
        </w:rPr>
        <w:t>2.2. Người bệnh chủ động vận động được</w:t>
      </w:r>
    </w:p>
    <w:p w14:paraId="02DE42E8" w14:textId="77777777" w:rsidR="006E085F" w:rsidRPr="004A4EE6" w:rsidRDefault="006E085F" w:rsidP="006E085F">
      <w:pPr>
        <w:jc w:val="both"/>
        <w:rPr>
          <w:rFonts w:cs="Times New Roman"/>
          <w:szCs w:val="28"/>
          <w:lang w:val="fr-FR"/>
        </w:rPr>
      </w:pPr>
      <w:r w:rsidRPr="004A4EE6">
        <w:rPr>
          <w:rFonts w:cs="Times New Roman"/>
          <w:szCs w:val="28"/>
          <w:lang w:val="fr-FR"/>
        </w:rPr>
        <w:t>- Người bệnh nằm ngửa tập lăn trở sang phía bên liệt, kỹ thuật viên hướng dẫn nâng tay chân của người bệnh bên không liệt ra phía trước rồi đưa sang bên bị liệt, người bệnh lăn theo.</w:t>
      </w:r>
    </w:p>
    <w:p w14:paraId="23B97F9F" w14:textId="53BF3DD8" w:rsidR="006E085F" w:rsidRPr="004A4EE6" w:rsidRDefault="006E085F" w:rsidP="006E085F">
      <w:pPr>
        <w:jc w:val="both"/>
        <w:rPr>
          <w:rFonts w:cs="Times New Roman"/>
          <w:szCs w:val="28"/>
          <w:lang w:val="fr-FR"/>
        </w:rPr>
      </w:pPr>
      <w:r w:rsidRPr="004A4EE6">
        <w:rPr>
          <w:rFonts w:cs="Times New Roman"/>
          <w:szCs w:val="28"/>
          <w:lang w:val="fr-FR"/>
        </w:rPr>
        <w:t>- Người bệnh nằm ngửa tập lăn trở sang phía bên không liệt</w:t>
      </w:r>
      <w:r w:rsidR="00466FDB" w:rsidRPr="004A4EE6">
        <w:rPr>
          <w:rFonts w:cs="Times New Roman"/>
          <w:szCs w:val="28"/>
          <w:lang w:val="fr-FR"/>
        </w:rPr>
        <w:t> :</w:t>
      </w:r>
      <w:r w:rsidRPr="004A4EE6">
        <w:rPr>
          <w:rFonts w:cs="Times New Roman"/>
          <w:szCs w:val="28"/>
          <w:lang w:val="fr-FR"/>
        </w:rPr>
        <w:t xml:space="preserve"> </w:t>
      </w:r>
    </w:p>
    <w:p w14:paraId="1E61B93A" w14:textId="77777777" w:rsidR="006E085F" w:rsidRPr="004A4EE6" w:rsidRDefault="006E085F" w:rsidP="006E085F">
      <w:pPr>
        <w:jc w:val="both"/>
        <w:rPr>
          <w:rFonts w:cs="Times New Roman"/>
          <w:szCs w:val="28"/>
          <w:lang w:val="fr-FR"/>
        </w:rPr>
      </w:pPr>
      <w:r w:rsidRPr="004A4EE6">
        <w:rPr>
          <w:rFonts w:cs="Times New Roman"/>
          <w:szCs w:val="28"/>
          <w:lang w:val="fr-FR"/>
        </w:rPr>
        <w:t>+ Kỹ thuật viên nâng tay chân phía bị liệt của người bệnh ra phía trước chuyển sang phía không bị liệt, người bệnh lăn theo.</w:t>
      </w:r>
    </w:p>
    <w:p w14:paraId="260BB4F9" w14:textId="77777777" w:rsidR="006E085F" w:rsidRPr="004A4EE6" w:rsidRDefault="006E085F" w:rsidP="006E085F">
      <w:pPr>
        <w:jc w:val="both"/>
        <w:rPr>
          <w:rFonts w:cs="Times New Roman"/>
          <w:szCs w:val="28"/>
          <w:lang w:val="fr-FR"/>
        </w:rPr>
      </w:pPr>
      <w:r w:rsidRPr="004A4EE6">
        <w:rPr>
          <w:rFonts w:cs="Times New Roman"/>
          <w:szCs w:val="28"/>
          <w:lang w:val="fr-FR"/>
        </w:rPr>
        <w:t>+ Người bệnh có thể cài các ngón tay của hai bên vào nhau và lăn trở sang bên phải hoặc bên trái theo ý muốn của mình.</w:t>
      </w:r>
    </w:p>
    <w:p w14:paraId="2A2A7233" w14:textId="77777777" w:rsidR="006E085F" w:rsidRPr="004A4EE6" w:rsidRDefault="006E085F" w:rsidP="006E085F">
      <w:pPr>
        <w:jc w:val="both"/>
        <w:rPr>
          <w:rFonts w:cs="Times New Roman"/>
          <w:b/>
          <w:i/>
          <w:szCs w:val="28"/>
          <w:lang w:val="fr-FR"/>
        </w:rPr>
      </w:pPr>
      <w:r w:rsidRPr="004A4EE6">
        <w:rPr>
          <w:rFonts w:cs="Times New Roman"/>
          <w:b/>
          <w:i/>
          <w:szCs w:val="28"/>
          <w:lang w:val="fr-FR"/>
        </w:rPr>
        <w:lastRenderedPageBreak/>
        <w:t>2.3. Lăn trở thay đổi tư thế từ nằm nghiêng sang nằm sấp</w:t>
      </w:r>
    </w:p>
    <w:p w14:paraId="396BDBC7" w14:textId="77777777" w:rsidR="006E085F" w:rsidRPr="004A4EE6" w:rsidRDefault="006E085F" w:rsidP="006E085F">
      <w:pPr>
        <w:jc w:val="both"/>
        <w:rPr>
          <w:rFonts w:cs="Times New Roman"/>
          <w:szCs w:val="28"/>
          <w:lang w:val="fr-FR"/>
        </w:rPr>
      </w:pPr>
      <w:r w:rsidRPr="004A4EE6">
        <w:rPr>
          <w:rFonts w:cs="Times New Roman"/>
          <w:szCs w:val="28"/>
          <w:lang w:val="fr-FR"/>
        </w:rPr>
        <w:t>Khi người bệnh đã tự thay đổi được tư thế thì nhóm phục hồi chức năng phải đánh giá và tiếp tục chỉ định phục hồi chức năng phù hợp.</w:t>
      </w:r>
    </w:p>
    <w:p w14:paraId="79DB458B" w14:textId="77777777" w:rsidR="006E085F" w:rsidRPr="004A4EE6" w:rsidRDefault="006E085F" w:rsidP="006E085F">
      <w:pPr>
        <w:jc w:val="both"/>
        <w:rPr>
          <w:rFonts w:cs="Times New Roman"/>
          <w:b/>
          <w:szCs w:val="28"/>
          <w:lang w:val="fr-FR"/>
        </w:rPr>
      </w:pPr>
      <w:r w:rsidRPr="004A4EE6">
        <w:rPr>
          <w:rFonts w:cs="Times New Roman"/>
          <w:b/>
          <w:szCs w:val="28"/>
          <w:lang w:val="fr-FR"/>
        </w:rPr>
        <w:t>VI. THEO DÕI</w:t>
      </w:r>
    </w:p>
    <w:p w14:paraId="6C07E70B" w14:textId="6FE5F0C0" w:rsidR="006E085F" w:rsidRPr="004A4EE6" w:rsidRDefault="006E085F" w:rsidP="006E085F">
      <w:pPr>
        <w:jc w:val="both"/>
        <w:rPr>
          <w:rFonts w:cs="Times New Roman"/>
          <w:szCs w:val="28"/>
          <w:lang w:val="fr-FR"/>
        </w:rPr>
      </w:pPr>
      <w:r w:rsidRPr="004A4EE6">
        <w:rPr>
          <w:rFonts w:cs="Times New Roman"/>
          <w:szCs w:val="28"/>
          <w:lang w:val="fr-FR"/>
        </w:rPr>
        <w:t>- Tình trạng toàn thân của người bệnh</w:t>
      </w:r>
      <w:r w:rsidR="00466FDB" w:rsidRPr="004A4EE6">
        <w:rPr>
          <w:rFonts w:cs="Times New Roman"/>
          <w:szCs w:val="28"/>
          <w:lang w:val="fr-FR"/>
        </w:rPr>
        <w:t> :</w:t>
      </w:r>
      <w:r w:rsidRPr="004A4EE6">
        <w:rPr>
          <w:rFonts w:cs="Times New Roman"/>
          <w:szCs w:val="28"/>
          <w:lang w:val="fr-FR"/>
        </w:rPr>
        <w:t xml:space="preserve"> mạch, huyết áp, nhiệt độ, hoa mắt, chóng mặt, mệt mỏi.</w:t>
      </w:r>
    </w:p>
    <w:p w14:paraId="06379373" w14:textId="77777777" w:rsidR="006E085F" w:rsidRPr="004A4EE6" w:rsidRDefault="006E085F" w:rsidP="006E085F">
      <w:pPr>
        <w:jc w:val="both"/>
        <w:rPr>
          <w:rFonts w:cs="Times New Roman"/>
          <w:szCs w:val="28"/>
          <w:lang w:val="fr-FR"/>
        </w:rPr>
      </w:pPr>
      <w:r w:rsidRPr="004A4EE6">
        <w:rPr>
          <w:rFonts w:cs="Times New Roman"/>
          <w:szCs w:val="28"/>
          <w:lang w:val="fr-FR"/>
        </w:rPr>
        <w:t>- Kỹ thuật viên ghi chép, đánh giá kết quả.</w:t>
      </w:r>
    </w:p>
    <w:p w14:paraId="1D205F66" w14:textId="77777777" w:rsidR="006E085F" w:rsidRPr="004A4EE6" w:rsidRDefault="006E085F" w:rsidP="006E085F">
      <w:pPr>
        <w:jc w:val="both"/>
        <w:rPr>
          <w:rFonts w:cs="Times New Roman"/>
          <w:b/>
          <w:szCs w:val="28"/>
          <w:lang w:val="fr-FR"/>
        </w:rPr>
      </w:pPr>
      <w:r w:rsidRPr="004A4EE6">
        <w:rPr>
          <w:rFonts w:cs="Times New Roman"/>
          <w:b/>
          <w:szCs w:val="28"/>
          <w:lang w:val="fr-FR"/>
        </w:rPr>
        <w:t>VII. TAI BIẾN VÀ XỬ TRÍ</w:t>
      </w:r>
    </w:p>
    <w:p w14:paraId="7DF87D81" w14:textId="77777777" w:rsidR="006E085F" w:rsidRPr="004A4EE6" w:rsidRDefault="006E085F" w:rsidP="006E085F">
      <w:pPr>
        <w:jc w:val="both"/>
        <w:rPr>
          <w:rFonts w:cs="Times New Roman"/>
          <w:szCs w:val="28"/>
          <w:lang w:val="fr-FR"/>
        </w:rPr>
      </w:pPr>
      <w:r w:rsidRPr="004A4EE6">
        <w:rPr>
          <w:rFonts w:cs="Times New Roman"/>
          <w:szCs w:val="28"/>
          <w:lang w:val="fr-FR"/>
        </w:rPr>
        <w:t>Nếu khi vận động lăn trở- thay đổi tư thế có những diễn biến xấu phải dừng ngay vận động, báo cáo bác sỹ chuyên khoa về phục hồi chức năng biết để kịp thời xử trí.</w:t>
      </w:r>
    </w:p>
    <w:p w14:paraId="40F3B992" w14:textId="77777777" w:rsidR="006E085F" w:rsidRPr="004A4EE6" w:rsidRDefault="006E085F" w:rsidP="006E085F">
      <w:pPr>
        <w:jc w:val="both"/>
        <w:rPr>
          <w:rFonts w:cs="Times New Roman"/>
          <w:szCs w:val="28"/>
          <w:lang w:val="en-US"/>
        </w:rPr>
      </w:pPr>
    </w:p>
    <w:p w14:paraId="6122EBAE" w14:textId="77777777" w:rsidR="006E085F" w:rsidRPr="004A4EE6" w:rsidRDefault="006E085F" w:rsidP="006E085F">
      <w:pPr>
        <w:jc w:val="both"/>
        <w:rPr>
          <w:rFonts w:cs="Times New Roman"/>
          <w:szCs w:val="28"/>
          <w:lang w:val="fr-FR"/>
        </w:rPr>
      </w:pPr>
    </w:p>
    <w:p w14:paraId="578C8C72" w14:textId="5492D122" w:rsidR="00034B2E" w:rsidRPr="004A4EE6" w:rsidRDefault="00034B2E" w:rsidP="006E085F">
      <w:pPr>
        <w:shd w:val="clear" w:color="auto" w:fill="FFFFFF"/>
        <w:spacing w:before="0" w:after="0" w:line="240" w:lineRule="auto"/>
        <w:jc w:val="center"/>
        <w:rPr>
          <w:rFonts w:cs="Times New Roman"/>
          <w:szCs w:val="28"/>
        </w:rPr>
      </w:pPr>
    </w:p>
    <w:sectPr w:rsidR="00034B2E" w:rsidRPr="004A4EE6" w:rsidSect="004A4EE6">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48476" w14:textId="77777777" w:rsidR="007B20F7" w:rsidRDefault="007B20F7" w:rsidP="00616179">
      <w:pPr>
        <w:spacing w:before="0" w:after="0" w:line="240" w:lineRule="auto"/>
      </w:pPr>
      <w:r>
        <w:separator/>
      </w:r>
    </w:p>
  </w:endnote>
  <w:endnote w:type="continuationSeparator" w:id="0">
    <w:p w14:paraId="256EA668" w14:textId="77777777" w:rsidR="007B20F7" w:rsidRDefault="007B20F7"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7D2A4479"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3104D1">
          <w:rPr>
            <w:i/>
            <w:noProof/>
            <w:color w:val="FF0000"/>
          </w:rPr>
          <w:t>2</w:t>
        </w:r>
        <w:r w:rsidRPr="00543135">
          <w:rPr>
            <w:i/>
            <w:noProof/>
            <w:color w:val="FF0000"/>
          </w:rPr>
          <w:fldChar w:fldCharType="end"/>
        </w:r>
      </w:sdtContent>
    </w:sdt>
    <w:r w:rsidRPr="00543135">
      <w:rPr>
        <w:i/>
        <w:color w:val="FF0000"/>
        <w:lang w:val="vi-VN"/>
      </w:rPr>
      <w:t>/</w:t>
    </w:r>
    <w:r w:rsidR="006E085F">
      <w:rPr>
        <w:i/>
        <w:color w:val="FF0000"/>
        <w:lang w:val="en-US"/>
      </w:rPr>
      <w:t>4</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DD763" w14:textId="77777777" w:rsidR="007B20F7" w:rsidRDefault="007B20F7" w:rsidP="00616179">
      <w:pPr>
        <w:spacing w:before="0" w:after="0" w:line="240" w:lineRule="auto"/>
      </w:pPr>
      <w:r>
        <w:separator/>
      </w:r>
    </w:p>
  </w:footnote>
  <w:footnote w:type="continuationSeparator" w:id="0">
    <w:p w14:paraId="22A550B3" w14:textId="77777777" w:rsidR="007B20F7" w:rsidRDefault="007B20F7"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90517030">
    <w:abstractNumId w:val="10"/>
  </w:num>
  <w:num w:numId="2" w16cid:durableId="1465536044">
    <w:abstractNumId w:val="14"/>
  </w:num>
  <w:num w:numId="3" w16cid:durableId="1517384402">
    <w:abstractNumId w:val="7"/>
  </w:num>
  <w:num w:numId="4" w16cid:durableId="335310091">
    <w:abstractNumId w:val="22"/>
  </w:num>
  <w:num w:numId="5" w16cid:durableId="1101879440">
    <w:abstractNumId w:val="27"/>
  </w:num>
  <w:num w:numId="6" w16cid:durableId="2001346220">
    <w:abstractNumId w:val="0"/>
  </w:num>
  <w:num w:numId="7" w16cid:durableId="1386873754">
    <w:abstractNumId w:val="29"/>
  </w:num>
  <w:num w:numId="8" w16cid:durableId="741492170">
    <w:abstractNumId w:val="4"/>
  </w:num>
  <w:num w:numId="9" w16cid:durableId="2032417505">
    <w:abstractNumId w:val="19"/>
  </w:num>
  <w:num w:numId="10" w16cid:durableId="68044829">
    <w:abstractNumId w:val="3"/>
  </w:num>
  <w:num w:numId="11" w16cid:durableId="1182667102">
    <w:abstractNumId w:val="13"/>
  </w:num>
  <w:num w:numId="12" w16cid:durableId="1477331175">
    <w:abstractNumId w:val="24"/>
  </w:num>
  <w:num w:numId="13" w16cid:durableId="213589954">
    <w:abstractNumId w:val="11"/>
  </w:num>
  <w:num w:numId="14" w16cid:durableId="474836200">
    <w:abstractNumId w:val="18"/>
  </w:num>
  <w:num w:numId="15" w16cid:durableId="414673788">
    <w:abstractNumId w:val="17"/>
  </w:num>
  <w:num w:numId="16" w16cid:durableId="284124475">
    <w:abstractNumId w:val="8"/>
  </w:num>
  <w:num w:numId="17" w16cid:durableId="278268343">
    <w:abstractNumId w:val="5"/>
  </w:num>
  <w:num w:numId="18" w16cid:durableId="125783214">
    <w:abstractNumId w:val="21"/>
  </w:num>
  <w:num w:numId="19" w16cid:durableId="4841293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5775373">
    <w:abstractNumId w:val="31"/>
    <w:lvlOverride w:ilvl="0">
      <w:startOverride w:val="3"/>
    </w:lvlOverride>
    <w:lvlOverride w:ilvl="1"/>
    <w:lvlOverride w:ilvl="2"/>
    <w:lvlOverride w:ilvl="3"/>
    <w:lvlOverride w:ilvl="4"/>
    <w:lvlOverride w:ilvl="5"/>
    <w:lvlOverride w:ilvl="6"/>
    <w:lvlOverride w:ilvl="7"/>
    <w:lvlOverride w:ilvl="8"/>
  </w:num>
  <w:num w:numId="21" w16cid:durableId="144668720">
    <w:abstractNumId w:val="20"/>
  </w:num>
  <w:num w:numId="22" w16cid:durableId="1264917403">
    <w:abstractNumId w:val="26"/>
  </w:num>
  <w:num w:numId="23" w16cid:durableId="1094786416">
    <w:abstractNumId w:val="25"/>
  </w:num>
  <w:num w:numId="24" w16cid:durableId="2085566914">
    <w:abstractNumId w:val="9"/>
  </w:num>
  <w:num w:numId="25" w16cid:durableId="887768377">
    <w:abstractNumId w:val="23"/>
  </w:num>
  <w:num w:numId="26" w16cid:durableId="1695154537">
    <w:abstractNumId w:val="33"/>
  </w:num>
  <w:num w:numId="27" w16cid:durableId="1260337288">
    <w:abstractNumId w:val="28"/>
  </w:num>
  <w:num w:numId="28" w16cid:durableId="130446623">
    <w:abstractNumId w:val="12"/>
  </w:num>
  <w:num w:numId="29" w16cid:durableId="1658724060">
    <w:abstractNumId w:val="6"/>
  </w:num>
  <w:num w:numId="30" w16cid:durableId="665716318">
    <w:abstractNumId w:val="32"/>
  </w:num>
  <w:num w:numId="31" w16cid:durableId="929436456">
    <w:abstractNumId w:val="16"/>
  </w:num>
  <w:num w:numId="32" w16cid:durableId="711536482">
    <w:abstractNumId w:val="15"/>
  </w:num>
  <w:num w:numId="33" w16cid:durableId="2124839612">
    <w:abstractNumId w:val="1"/>
  </w:num>
  <w:num w:numId="34" w16cid:durableId="611254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7027E"/>
    <w:rsid w:val="00070E24"/>
    <w:rsid w:val="00072872"/>
    <w:rsid w:val="00073D3E"/>
    <w:rsid w:val="00096240"/>
    <w:rsid w:val="000D4994"/>
    <w:rsid w:val="000E0774"/>
    <w:rsid w:val="00105C94"/>
    <w:rsid w:val="00122048"/>
    <w:rsid w:val="00126956"/>
    <w:rsid w:val="00137CE6"/>
    <w:rsid w:val="00150456"/>
    <w:rsid w:val="00157AC5"/>
    <w:rsid w:val="00161E68"/>
    <w:rsid w:val="001707DC"/>
    <w:rsid w:val="0019157B"/>
    <w:rsid w:val="001A31B4"/>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75E67"/>
    <w:rsid w:val="00295163"/>
    <w:rsid w:val="002B4B31"/>
    <w:rsid w:val="002C5BD2"/>
    <w:rsid w:val="002D2D8A"/>
    <w:rsid w:val="002D65B9"/>
    <w:rsid w:val="002D6D79"/>
    <w:rsid w:val="003104D1"/>
    <w:rsid w:val="003126E5"/>
    <w:rsid w:val="003207BB"/>
    <w:rsid w:val="00342B0F"/>
    <w:rsid w:val="00354E70"/>
    <w:rsid w:val="00363D30"/>
    <w:rsid w:val="00367EE1"/>
    <w:rsid w:val="00383105"/>
    <w:rsid w:val="003A55C3"/>
    <w:rsid w:val="003B5441"/>
    <w:rsid w:val="003B6C10"/>
    <w:rsid w:val="003C5EEB"/>
    <w:rsid w:val="003D19BE"/>
    <w:rsid w:val="003D421B"/>
    <w:rsid w:val="003D73A6"/>
    <w:rsid w:val="003E7324"/>
    <w:rsid w:val="003F579D"/>
    <w:rsid w:val="004144C6"/>
    <w:rsid w:val="00434B7A"/>
    <w:rsid w:val="00443F19"/>
    <w:rsid w:val="004606B3"/>
    <w:rsid w:val="00466FDB"/>
    <w:rsid w:val="00483F91"/>
    <w:rsid w:val="00485B62"/>
    <w:rsid w:val="00496EC0"/>
    <w:rsid w:val="00497F6F"/>
    <w:rsid w:val="004A12F0"/>
    <w:rsid w:val="004A4EE6"/>
    <w:rsid w:val="004B08A1"/>
    <w:rsid w:val="004B5933"/>
    <w:rsid w:val="004B5D1F"/>
    <w:rsid w:val="004C4315"/>
    <w:rsid w:val="004F0C05"/>
    <w:rsid w:val="004F74B0"/>
    <w:rsid w:val="00543135"/>
    <w:rsid w:val="0055577E"/>
    <w:rsid w:val="0055718C"/>
    <w:rsid w:val="0056230F"/>
    <w:rsid w:val="0057342D"/>
    <w:rsid w:val="005760D0"/>
    <w:rsid w:val="005942C5"/>
    <w:rsid w:val="005967B9"/>
    <w:rsid w:val="005B680C"/>
    <w:rsid w:val="005C7A0C"/>
    <w:rsid w:val="005C7BC3"/>
    <w:rsid w:val="005E733A"/>
    <w:rsid w:val="00605006"/>
    <w:rsid w:val="00616179"/>
    <w:rsid w:val="00616A1A"/>
    <w:rsid w:val="00657A93"/>
    <w:rsid w:val="00670375"/>
    <w:rsid w:val="006966A2"/>
    <w:rsid w:val="006A0264"/>
    <w:rsid w:val="006A126C"/>
    <w:rsid w:val="006A59B3"/>
    <w:rsid w:val="006B3488"/>
    <w:rsid w:val="006C29EE"/>
    <w:rsid w:val="006E085F"/>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6F8F"/>
    <w:rsid w:val="007B083B"/>
    <w:rsid w:val="007B20F7"/>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903943"/>
    <w:rsid w:val="00915A8A"/>
    <w:rsid w:val="00922109"/>
    <w:rsid w:val="0092356A"/>
    <w:rsid w:val="00934619"/>
    <w:rsid w:val="00941808"/>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F1F95"/>
    <w:rsid w:val="00EF72DC"/>
    <w:rsid w:val="00F226E0"/>
    <w:rsid w:val="00F25C63"/>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154CB-8D29-4B08-800E-F9E719081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2025-10-08T09:17:00Z</dcterms:created>
  <dcterms:modified xsi:type="dcterms:W3CDTF">2025-10-10T02:17:00Z</dcterms:modified>
</cp:coreProperties>
</file>